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20E" w14:textId="77777777" w:rsidR="002012E8" w:rsidRDefault="00000000">
      <w:pPr>
        <w:tabs>
          <w:tab w:val="left" w:pos="6308"/>
        </w:tabs>
        <w:spacing w:after="0" w:line="276" w:lineRule="auto"/>
        <w:jc w:val="both"/>
        <w:rPr>
          <w:b/>
        </w:rPr>
      </w:pPr>
      <w:r>
        <w:rPr>
          <w:b/>
        </w:rPr>
        <w:t>ANEXO C: CARTA DE APOYO DE JEFATURA DIRECTA</w:t>
      </w:r>
    </w:p>
    <w:p w14:paraId="0000020F" w14:textId="77777777" w:rsidR="002012E8" w:rsidRDefault="002012E8">
      <w:pPr>
        <w:tabs>
          <w:tab w:val="left" w:pos="6308"/>
        </w:tabs>
        <w:spacing w:after="0" w:line="276" w:lineRule="auto"/>
        <w:jc w:val="both"/>
        <w:rPr>
          <w:b/>
        </w:rPr>
      </w:pPr>
    </w:p>
    <w:p w14:paraId="00000210" w14:textId="77777777" w:rsidR="002012E8" w:rsidRDefault="00000000">
      <w:pPr>
        <w:tabs>
          <w:tab w:val="left" w:pos="6308"/>
        </w:tabs>
        <w:spacing w:after="0" w:line="276" w:lineRule="auto"/>
        <w:ind w:left="340" w:right="400"/>
        <w:jc w:val="center"/>
        <w:rPr>
          <w:b/>
        </w:rPr>
      </w:pPr>
      <w:r>
        <w:rPr>
          <w:b/>
        </w:rPr>
        <w:t>Concurso interno de Fomento a la Transferencia Tecnológica e Innovación UTEM 2025: Ejes Temáticos</w:t>
      </w:r>
    </w:p>
    <w:p w14:paraId="00000211" w14:textId="77777777" w:rsidR="002012E8" w:rsidRDefault="002012E8">
      <w:pPr>
        <w:tabs>
          <w:tab w:val="left" w:pos="6308"/>
        </w:tabs>
        <w:spacing w:after="0" w:line="276" w:lineRule="auto"/>
        <w:jc w:val="both"/>
        <w:rPr>
          <w:color w:val="002060"/>
        </w:rPr>
      </w:pPr>
    </w:p>
    <w:p w14:paraId="00000212" w14:textId="77777777" w:rsidR="002012E8" w:rsidRDefault="00000000">
      <w:pPr>
        <w:tabs>
          <w:tab w:val="left" w:pos="6308"/>
        </w:tabs>
        <w:spacing w:after="0" w:line="276" w:lineRule="auto"/>
        <w:jc w:val="both"/>
      </w:pPr>
      <w:r>
        <w:t xml:space="preserve">Por medio de la presente, el/la firmante informa su aprobación y apoyo a la postulación del proyecto de investigación individualizado a continuación, dando con esto cumplimiento a lo establecido en el Artículo 5° de la Resolución Exenta </w:t>
      </w:r>
      <w:proofErr w:type="spellStart"/>
      <w:r>
        <w:t>N°</w:t>
      </w:r>
      <w:proofErr w:type="spellEnd"/>
      <w:r>
        <w:t xml:space="preserve"> 2629 de 2019, que aprueba el “Instructivo de Aprobación de Proyectos, Programas, Acuerdos Preliminares y Cartas Compromiso a suscribir por la Universidad Tecnológica Metropolitana, que involucren financiamiento interno y externo y sus actividades y mecanismos de operación”:</w:t>
      </w:r>
    </w:p>
    <w:p w14:paraId="00000213" w14:textId="77777777" w:rsidR="002012E8" w:rsidRDefault="00000000">
      <w:pPr>
        <w:tabs>
          <w:tab w:val="left" w:pos="6308"/>
        </w:tabs>
        <w:spacing w:after="0" w:line="276" w:lineRule="auto"/>
        <w:jc w:val="both"/>
        <w:rPr>
          <w:b/>
        </w:rPr>
      </w:pPr>
      <w:r>
        <w:rPr>
          <w:b/>
        </w:rPr>
        <w:t xml:space="preserve"> </w:t>
      </w:r>
    </w:p>
    <w:tbl>
      <w:tblPr>
        <w:tblStyle w:val="af7"/>
        <w:tblW w:w="88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6405"/>
      </w:tblGrid>
      <w:tr w:rsidR="002012E8" w14:paraId="54E53F59" w14:textId="77777777">
        <w:trPr>
          <w:trHeight w:val="345"/>
        </w:trPr>
        <w:tc>
          <w:tcPr>
            <w:tcW w:w="2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14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Título del proyecto</w:t>
            </w:r>
          </w:p>
        </w:tc>
        <w:tc>
          <w:tcPr>
            <w:tcW w:w="64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15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012E8" w14:paraId="79BC2E38" w14:textId="77777777">
        <w:trPr>
          <w:trHeight w:val="345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16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del concurso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17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012E8" w14:paraId="434601F8" w14:textId="77777777">
        <w:trPr>
          <w:trHeight w:val="345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18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Agencia, o entidad afín, que financia el concurso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19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012E8" w14:paraId="6FC66906" w14:textId="77777777">
        <w:trPr>
          <w:trHeight w:val="345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1A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Nombre de el/la Investigador/a </w:t>
            </w:r>
            <w:proofErr w:type="gramStart"/>
            <w:r>
              <w:rPr>
                <w:b/>
                <w:sz w:val="20"/>
                <w:szCs w:val="20"/>
              </w:rPr>
              <w:t>Responsable</w:t>
            </w:r>
            <w:proofErr w:type="gramEnd"/>
            <w:r>
              <w:rPr>
                <w:b/>
                <w:sz w:val="20"/>
                <w:szCs w:val="20"/>
              </w:rPr>
              <w:t>, o calidad afín, del proyecto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1B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012E8" w14:paraId="29B7F488" w14:textId="77777777">
        <w:trPr>
          <w:trHeight w:val="345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1C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Dedicación horaria semanal de el/la Investigador/a </w:t>
            </w:r>
            <w:proofErr w:type="gramStart"/>
            <w:r>
              <w:rPr>
                <w:b/>
                <w:sz w:val="20"/>
                <w:szCs w:val="20"/>
              </w:rPr>
              <w:t>Responsable</w:t>
            </w:r>
            <w:proofErr w:type="gramEnd"/>
            <w:r>
              <w:rPr>
                <w:b/>
                <w:sz w:val="20"/>
                <w:szCs w:val="20"/>
              </w:rPr>
              <w:t>, o calidad afín, al proyecto (*)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1D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012E8" w14:paraId="112CC7DF" w14:textId="77777777">
        <w:trPr>
          <w:trHeight w:val="345"/>
        </w:trPr>
        <w:tc>
          <w:tcPr>
            <w:tcW w:w="883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1E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(*) Se recomienda establecer un máximo de dedicación horaria semanal de 12 horas cronológicas.</w:t>
            </w:r>
          </w:p>
        </w:tc>
      </w:tr>
    </w:tbl>
    <w:p w14:paraId="00000220" w14:textId="77777777" w:rsidR="002012E8" w:rsidRDefault="00000000">
      <w:pPr>
        <w:tabs>
          <w:tab w:val="left" w:pos="6308"/>
        </w:tabs>
        <w:spacing w:after="0" w:line="276" w:lineRule="auto"/>
        <w:jc w:val="both"/>
        <w:rPr>
          <w:b/>
        </w:rPr>
      </w:pPr>
      <w:r>
        <w:rPr>
          <w:b/>
        </w:rPr>
        <w:t xml:space="preserve"> </w:t>
      </w:r>
    </w:p>
    <w:p w14:paraId="00000221" w14:textId="77777777" w:rsidR="002012E8" w:rsidRDefault="00000000">
      <w:pPr>
        <w:tabs>
          <w:tab w:val="left" w:pos="6308"/>
        </w:tabs>
        <w:spacing w:after="0" w:line="276" w:lineRule="auto"/>
        <w:jc w:val="both"/>
      </w:pPr>
      <w:r>
        <w:t>Por otra parte, el/la firmante declara:</w:t>
      </w:r>
    </w:p>
    <w:p w14:paraId="00000222" w14:textId="77777777" w:rsidR="002012E8" w:rsidRDefault="002012E8">
      <w:pPr>
        <w:tabs>
          <w:tab w:val="left" w:pos="6308"/>
        </w:tabs>
        <w:spacing w:after="0" w:line="276" w:lineRule="auto"/>
        <w:jc w:val="both"/>
        <w:rPr>
          <w:b/>
        </w:rPr>
      </w:pPr>
    </w:p>
    <w:p w14:paraId="00000223" w14:textId="77777777" w:rsidR="002012E8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8"/>
        </w:tabs>
        <w:spacing w:after="0" w:line="276" w:lineRule="auto"/>
        <w:jc w:val="both"/>
        <w:rPr>
          <w:b/>
          <w:color w:val="000000"/>
        </w:rPr>
      </w:pPr>
      <w:r>
        <w:rPr>
          <w:color w:val="000000"/>
        </w:rPr>
        <w:t>Conocer las bases del instrumento al cual se postulará el proyecto previamente descrito.</w:t>
      </w:r>
    </w:p>
    <w:p w14:paraId="00000224" w14:textId="77777777" w:rsidR="002012E8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8"/>
        </w:tabs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Respaldar la dedicación horaria semanal comprometida en el proyecto por parte de </w:t>
      </w:r>
      <w:proofErr w:type="spellStart"/>
      <w:r>
        <w:rPr>
          <w:color w:val="000000"/>
        </w:rPr>
        <w:t>el</w:t>
      </w:r>
      <w:proofErr w:type="spellEnd"/>
      <w:r>
        <w:rPr>
          <w:color w:val="000000"/>
        </w:rPr>
        <w:t xml:space="preserve">/la Investigador/a </w:t>
      </w:r>
      <w:proofErr w:type="gramStart"/>
      <w:r>
        <w:rPr>
          <w:color w:val="000000"/>
        </w:rPr>
        <w:t>Responsable</w:t>
      </w:r>
      <w:proofErr w:type="gramEnd"/>
      <w:r>
        <w:rPr>
          <w:color w:val="000000"/>
        </w:rPr>
        <w:t>, o calidad afín, para la correcta ejecución del proyecto.</w:t>
      </w:r>
    </w:p>
    <w:p w14:paraId="00000225" w14:textId="77777777" w:rsidR="002012E8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8"/>
        </w:tabs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Poner a disposición el espacio físico y/o el equipamiento de la unidad que dirijo, </w:t>
      </w:r>
      <w:r>
        <w:rPr>
          <w:i/>
          <w:color w:val="000000"/>
        </w:rPr>
        <w:t>ad-hoc</w:t>
      </w:r>
      <w:r>
        <w:rPr>
          <w:color w:val="000000"/>
        </w:rPr>
        <w:t xml:space="preserve"> al proyecto, velando además por su adecuada operatividad durante todo el periodo de ejecución del proyecto, para el logro exitoso de los resultados y compromisos de productividad.</w:t>
      </w:r>
    </w:p>
    <w:p w14:paraId="00000226" w14:textId="77777777" w:rsidR="002012E8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8"/>
        </w:tabs>
        <w:spacing w:after="0" w:line="276" w:lineRule="auto"/>
        <w:jc w:val="both"/>
        <w:rPr>
          <w:color w:val="000000"/>
        </w:rPr>
      </w:pPr>
      <w:r>
        <w:rPr>
          <w:color w:val="000000"/>
        </w:rPr>
        <w:t>Que el proyecto se alinea con el Plan de Desarrollo Estratégico institucional y los planes de desarrollo y/o de mejora de la unidad que represento.</w:t>
      </w:r>
    </w:p>
    <w:p w14:paraId="00000227" w14:textId="77777777" w:rsidR="002012E8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8"/>
        </w:tabs>
        <w:spacing w:after="0" w:line="276" w:lineRule="auto"/>
        <w:jc w:val="both"/>
        <w:rPr>
          <w:color w:val="000000"/>
        </w:rPr>
      </w:pPr>
      <w:r>
        <w:rPr>
          <w:color w:val="000000"/>
        </w:rPr>
        <w:t>Indicar horario de dedicación y señalar que tributa a la vinculación territorial.</w:t>
      </w:r>
    </w:p>
    <w:p w14:paraId="00000228" w14:textId="77777777" w:rsidR="002012E8" w:rsidRDefault="00000000">
      <w:pPr>
        <w:tabs>
          <w:tab w:val="left" w:pos="6308"/>
        </w:tabs>
        <w:spacing w:after="0" w:line="276" w:lineRule="auto"/>
        <w:jc w:val="both"/>
        <w:rPr>
          <w:b/>
        </w:rPr>
      </w:pPr>
      <w:r>
        <w:rPr>
          <w:b/>
        </w:rPr>
        <w:t xml:space="preserve"> </w:t>
      </w:r>
    </w:p>
    <w:p w14:paraId="00000229" w14:textId="77777777" w:rsidR="002012E8" w:rsidRDefault="00000000">
      <w:pPr>
        <w:tabs>
          <w:tab w:val="left" w:pos="6308"/>
        </w:tabs>
        <w:spacing w:after="0" w:line="276" w:lineRule="auto"/>
        <w:jc w:val="both"/>
      </w:pPr>
      <w:r>
        <w:t>Sin otro particular, se despide atentamente,</w:t>
      </w:r>
    </w:p>
    <w:p w14:paraId="0000022A" w14:textId="77777777" w:rsidR="002012E8" w:rsidRDefault="00000000">
      <w:pPr>
        <w:tabs>
          <w:tab w:val="left" w:pos="6308"/>
        </w:tabs>
        <w:spacing w:after="0" w:line="276" w:lineRule="auto"/>
        <w:jc w:val="both"/>
        <w:rPr>
          <w:b/>
        </w:rPr>
      </w:pPr>
      <w:r>
        <w:rPr>
          <w:b/>
        </w:rPr>
        <w:t xml:space="preserve"> </w:t>
      </w:r>
    </w:p>
    <w:tbl>
      <w:tblPr>
        <w:tblStyle w:val="af8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31"/>
        <w:gridCol w:w="5207"/>
      </w:tblGrid>
      <w:tr w:rsidR="002012E8" w14:paraId="7DFC6DE8" w14:textId="77777777">
        <w:trPr>
          <w:trHeight w:val="345"/>
        </w:trPr>
        <w:tc>
          <w:tcPr>
            <w:tcW w:w="3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2B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Nombre de el/la </w:t>
            </w:r>
            <w:proofErr w:type="gramStart"/>
            <w:r>
              <w:rPr>
                <w:b/>
                <w:sz w:val="20"/>
                <w:szCs w:val="20"/>
              </w:rPr>
              <w:t>Jefe</w:t>
            </w:r>
            <w:proofErr w:type="gramEnd"/>
            <w:r>
              <w:rPr>
                <w:b/>
                <w:sz w:val="20"/>
                <w:szCs w:val="20"/>
              </w:rPr>
              <w:t>/a Directo/a</w:t>
            </w:r>
          </w:p>
        </w:tc>
        <w:tc>
          <w:tcPr>
            <w:tcW w:w="5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2C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012E8" w14:paraId="58114A73" w14:textId="77777777">
        <w:trPr>
          <w:trHeight w:val="345"/>
        </w:trPr>
        <w:tc>
          <w:tcPr>
            <w:tcW w:w="3631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2D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del Departamento</w:t>
            </w:r>
          </w:p>
        </w:tc>
        <w:tc>
          <w:tcPr>
            <w:tcW w:w="52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2E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012E8" w14:paraId="2A6210A5" w14:textId="77777777">
        <w:trPr>
          <w:trHeight w:val="345"/>
        </w:trPr>
        <w:tc>
          <w:tcPr>
            <w:tcW w:w="3631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2F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Nombre de la Facultad </w:t>
            </w:r>
          </w:p>
        </w:tc>
        <w:tc>
          <w:tcPr>
            <w:tcW w:w="52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30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012E8" w14:paraId="0F254EE1" w14:textId="77777777">
        <w:trPr>
          <w:trHeight w:val="881"/>
        </w:trPr>
        <w:tc>
          <w:tcPr>
            <w:tcW w:w="3631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31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Firma de el/la </w:t>
            </w:r>
            <w:proofErr w:type="gramStart"/>
            <w:r>
              <w:rPr>
                <w:b/>
                <w:sz w:val="20"/>
                <w:szCs w:val="20"/>
              </w:rPr>
              <w:t>Jefe</w:t>
            </w:r>
            <w:proofErr w:type="gramEnd"/>
            <w:r>
              <w:rPr>
                <w:b/>
                <w:sz w:val="20"/>
                <w:szCs w:val="20"/>
              </w:rPr>
              <w:t>/a Directo/a</w:t>
            </w:r>
          </w:p>
        </w:tc>
        <w:tc>
          <w:tcPr>
            <w:tcW w:w="52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32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14:paraId="00000233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14:paraId="00000234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012E8" w14:paraId="254FC569" w14:textId="77777777">
        <w:trPr>
          <w:trHeight w:val="345"/>
        </w:trPr>
        <w:tc>
          <w:tcPr>
            <w:tcW w:w="3631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35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52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36" w14:textId="77777777" w:rsidR="002012E8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14:paraId="00000237" w14:textId="77777777" w:rsidR="002012E8" w:rsidRDefault="00000000">
      <w:pPr>
        <w:tabs>
          <w:tab w:val="left" w:pos="6308"/>
        </w:tabs>
        <w:spacing w:after="0" w:line="276" w:lineRule="auto"/>
        <w:jc w:val="both"/>
        <w:rPr>
          <w:b/>
        </w:rPr>
      </w:pPr>
      <w:r>
        <w:rPr>
          <w:b/>
        </w:rPr>
        <w:t xml:space="preserve"> </w:t>
      </w:r>
    </w:p>
    <w:p w14:paraId="00000238" w14:textId="77777777" w:rsidR="002012E8" w:rsidRDefault="002012E8">
      <w:pPr>
        <w:tabs>
          <w:tab w:val="left" w:pos="6308"/>
        </w:tabs>
        <w:spacing w:after="0" w:line="276" w:lineRule="auto"/>
        <w:rPr>
          <w:b/>
        </w:rPr>
      </w:pPr>
    </w:p>
    <w:sectPr w:rsidR="002012E8">
      <w:headerReference w:type="default" r:id="rId8"/>
      <w:headerReference w:type="first" r:id="rId9"/>
      <w:pgSz w:w="12240" w:h="15840"/>
      <w:pgMar w:top="1417" w:right="1701" w:bottom="1417" w:left="1701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953C5" w14:textId="77777777" w:rsidR="006B5445" w:rsidRDefault="006B5445">
      <w:pPr>
        <w:spacing w:after="0" w:line="240" w:lineRule="auto"/>
      </w:pPr>
      <w:r>
        <w:separator/>
      </w:r>
    </w:p>
  </w:endnote>
  <w:endnote w:type="continuationSeparator" w:id="0">
    <w:p w14:paraId="08F087B2" w14:textId="77777777" w:rsidR="006B5445" w:rsidRDefault="006B5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3D382EA-F4F4-4F5B-A9D2-2F48C6165D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200D863-28EF-412C-A1C1-983DC33F9F33}"/>
    <w:embedBold r:id="rId3" w:fontKey="{580EED09-7786-4489-BBD2-AA251DEC81B8}"/>
    <w:embedItalic r:id="rId4" w:fontKey="{5FFB31D4-6AE8-4982-A59B-26659980DF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51BC499-6DE0-4F4F-BC45-2B788B845F20}"/>
  </w:font>
  <w:font w:name="Georgia">
    <w:panose1 w:val="02040502050405020303"/>
    <w:charset w:val="00"/>
    <w:family w:val="auto"/>
    <w:pitch w:val="default"/>
    <w:embedRegular r:id="rId6" w:fontKey="{275BCC6A-5DAB-41B4-9C64-0537285DE6C4}"/>
    <w:embedItalic r:id="rId7" w:fontKey="{1476D9B5-FA9A-41DA-840A-B7F6C34DC3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A0931" w14:textId="77777777" w:rsidR="006B5445" w:rsidRDefault="006B5445">
      <w:pPr>
        <w:spacing w:after="0" w:line="240" w:lineRule="auto"/>
      </w:pPr>
      <w:r>
        <w:separator/>
      </w:r>
    </w:p>
  </w:footnote>
  <w:footnote w:type="continuationSeparator" w:id="0">
    <w:p w14:paraId="7278FEDA" w14:textId="77777777" w:rsidR="006B5445" w:rsidRDefault="006B5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49" w14:textId="77777777" w:rsidR="002012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>
          <wp:extent cx="2976563" cy="778354"/>
          <wp:effectExtent l="0" t="0" r="0" b="0"/>
          <wp:docPr id="162330580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6563" cy="778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AB85C" w14:textId="2A631DF4" w:rsidR="00962189" w:rsidRDefault="0096218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80D8CE" wp14:editId="267731BE">
          <wp:simplePos x="0" y="0"/>
          <wp:positionH relativeFrom="margin">
            <wp:align>center</wp:align>
          </wp:positionH>
          <wp:positionV relativeFrom="paragraph">
            <wp:posOffset>-335280</wp:posOffset>
          </wp:positionV>
          <wp:extent cx="2976563" cy="778354"/>
          <wp:effectExtent l="0" t="0" r="0" b="0"/>
          <wp:wrapTight wrapText="bothSides">
            <wp:wrapPolygon edited="0">
              <wp:start x="277" y="1587"/>
              <wp:lineTo x="277" y="13224"/>
              <wp:lineTo x="553" y="19572"/>
              <wp:lineTo x="2212" y="19572"/>
              <wp:lineTo x="17697" y="18514"/>
              <wp:lineTo x="21429" y="16927"/>
              <wp:lineTo x="21291" y="8464"/>
              <wp:lineTo x="11337" y="3174"/>
              <wp:lineTo x="4701" y="1587"/>
              <wp:lineTo x="277" y="1587"/>
            </wp:wrapPolygon>
          </wp:wrapTight>
          <wp:docPr id="1955405863" name="image2.png" descr="Interfaz de usuario gráfica, 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5405863" name="image2.png" descr="Interfaz de usuario gráfica, Texto&#10;&#10;El contenido generado por IA puede ser incorrecto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6563" cy="778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6872"/>
    <w:multiLevelType w:val="multilevel"/>
    <w:tmpl w:val="582E7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684E7E"/>
    <w:multiLevelType w:val="multilevel"/>
    <w:tmpl w:val="FB8251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F277D8"/>
    <w:multiLevelType w:val="multilevel"/>
    <w:tmpl w:val="D87A44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997A3E"/>
    <w:multiLevelType w:val="multilevel"/>
    <w:tmpl w:val="D1E871A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3E7AFA"/>
    <w:multiLevelType w:val="multilevel"/>
    <w:tmpl w:val="48AED31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05324"/>
    <w:multiLevelType w:val="multilevel"/>
    <w:tmpl w:val="A71C85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A876789"/>
    <w:multiLevelType w:val="multilevel"/>
    <w:tmpl w:val="74E88D1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09E012F"/>
    <w:multiLevelType w:val="multilevel"/>
    <w:tmpl w:val="23EA46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9E44C9A"/>
    <w:multiLevelType w:val="multilevel"/>
    <w:tmpl w:val="CB0633A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D0CE3"/>
    <w:multiLevelType w:val="multilevel"/>
    <w:tmpl w:val="25D01D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D84B45"/>
    <w:multiLevelType w:val="multilevel"/>
    <w:tmpl w:val="C3DA295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F1428B9"/>
    <w:multiLevelType w:val="multilevel"/>
    <w:tmpl w:val="0AA015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1F04C74"/>
    <w:multiLevelType w:val="multilevel"/>
    <w:tmpl w:val="9E187F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87F72F0"/>
    <w:multiLevelType w:val="multilevel"/>
    <w:tmpl w:val="73642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32D3547"/>
    <w:multiLevelType w:val="multilevel"/>
    <w:tmpl w:val="3496C4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35C3939"/>
    <w:multiLevelType w:val="multilevel"/>
    <w:tmpl w:val="1D1E4B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6B5309D"/>
    <w:multiLevelType w:val="multilevel"/>
    <w:tmpl w:val="5608E5F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CF8506D"/>
    <w:multiLevelType w:val="multilevel"/>
    <w:tmpl w:val="406CC5B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0166D6D"/>
    <w:multiLevelType w:val="multilevel"/>
    <w:tmpl w:val="9850DD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4770392"/>
    <w:multiLevelType w:val="multilevel"/>
    <w:tmpl w:val="4BB26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4BA0404"/>
    <w:multiLevelType w:val="multilevel"/>
    <w:tmpl w:val="574E9B9C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DCE36A4"/>
    <w:multiLevelType w:val="multilevel"/>
    <w:tmpl w:val="D3D41F8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A485D22"/>
    <w:multiLevelType w:val="multilevel"/>
    <w:tmpl w:val="3BF208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E0B3A0F"/>
    <w:multiLevelType w:val="multilevel"/>
    <w:tmpl w:val="1C9CDB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41255449">
    <w:abstractNumId w:val="21"/>
  </w:num>
  <w:num w:numId="2" w16cid:durableId="488525278">
    <w:abstractNumId w:val="9"/>
  </w:num>
  <w:num w:numId="3" w16cid:durableId="1706321502">
    <w:abstractNumId w:val="1"/>
  </w:num>
  <w:num w:numId="4" w16cid:durableId="1462730691">
    <w:abstractNumId w:val="3"/>
  </w:num>
  <w:num w:numId="5" w16cid:durableId="108164275">
    <w:abstractNumId w:val="17"/>
  </w:num>
  <w:num w:numId="6" w16cid:durableId="1069500686">
    <w:abstractNumId w:val="4"/>
  </w:num>
  <w:num w:numId="7" w16cid:durableId="691034662">
    <w:abstractNumId w:val="6"/>
  </w:num>
  <w:num w:numId="8" w16cid:durableId="701396595">
    <w:abstractNumId w:val="16"/>
  </w:num>
  <w:num w:numId="9" w16cid:durableId="1271204566">
    <w:abstractNumId w:val="7"/>
  </w:num>
  <w:num w:numId="10" w16cid:durableId="268322506">
    <w:abstractNumId w:val="12"/>
  </w:num>
  <w:num w:numId="11" w16cid:durableId="1289580436">
    <w:abstractNumId w:val="10"/>
  </w:num>
  <w:num w:numId="12" w16cid:durableId="662128594">
    <w:abstractNumId w:val="2"/>
  </w:num>
  <w:num w:numId="13" w16cid:durableId="331882986">
    <w:abstractNumId w:val="15"/>
  </w:num>
  <w:num w:numId="14" w16cid:durableId="600067784">
    <w:abstractNumId w:val="14"/>
  </w:num>
  <w:num w:numId="15" w16cid:durableId="400181809">
    <w:abstractNumId w:val="23"/>
  </w:num>
  <w:num w:numId="16" w16cid:durableId="2108302931">
    <w:abstractNumId w:val="13"/>
  </w:num>
  <w:num w:numId="17" w16cid:durableId="343635868">
    <w:abstractNumId w:val="20"/>
  </w:num>
  <w:num w:numId="18" w16cid:durableId="1805125477">
    <w:abstractNumId w:val="18"/>
  </w:num>
  <w:num w:numId="19" w16cid:durableId="2137407795">
    <w:abstractNumId w:val="8"/>
  </w:num>
  <w:num w:numId="20" w16cid:durableId="1374888517">
    <w:abstractNumId w:val="5"/>
  </w:num>
  <w:num w:numId="21" w16cid:durableId="921530833">
    <w:abstractNumId w:val="22"/>
  </w:num>
  <w:num w:numId="22" w16cid:durableId="1888376134">
    <w:abstractNumId w:val="19"/>
  </w:num>
  <w:num w:numId="23" w16cid:durableId="876042256">
    <w:abstractNumId w:val="0"/>
  </w:num>
  <w:num w:numId="24" w16cid:durableId="1857570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2E8"/>
    <w:rsid w:val="002012E8"/>
    <w:rsid w:val="006B5445"/>
    <w:rsid w:val="00962189"/>
    <w:rsid w:val="00D0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012F69-B992-40E0-AF13-C74738BFB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29C"/>
  </w:style>
  <w:style w:type="paragraph" w:styleId="Ttulo1">
    <w:name w:val="heading 1"/>
    <w:basedOn w:val="Normal"/>
    <w:next w:val="Normal"/>
    <w:link w:val="Ttulo1Car"/>
    <w:uiPriority w:val="9"/>
    <w:qFormat/>
    <w:rsid w:val="00BC33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D17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link w:val="SinespaciadoCar"/>
    <w:uiPriority w:val="1"/>
    <w:qFormat/>
    <w:rsid w:val="00BC3361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3361"/>
    <w:rPr>
      <w:rFonts w:eastAsiaTheme="minorEastAsia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BC33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D17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4D174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B15F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B15F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8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82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3182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8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822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252F3F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E3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25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628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2899"/>
  </w:style>
  <w:style w:type="paragraph" w:styleId="Piedepgina">
    <w:name w:val="footer"/>
    <w:basedOn w:val="Normal"/>
    <w:link w:val="PiedepginaCar"/>
    <w:uiPriority w:val="99"/>
    <w:unhideWhenUsed/>
    <w:rsid w:val="00E628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2899"/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aE8+j/TkQd/cfcfr4Iyl3bGhlw==">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1713</Characters>
  <Application>Microsoft Office Word</Application>
  <DocSecurity>0</DocSecurity>
  <Lines>14</Lines>
  <Paragraphs>4</Paragraphs>
  <ScaleCrop>false</ScaleCrop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Vicerrectoría de Transferencia Tecnológica y Extensionismo</dc:creator>
  <cp:lastModifiedBy>Juan Andrés  Pino Fuentes</cp:lastModifiedBy>
  <cp:revision>2</cp:revision>
  <dcterms:created xsi:type="dcterms:W3CDTF">2024-05-31T15:36:00Z</dcterms:created>
  <dcterms:modified xsi:type="dcterms:W3CDTF">2025-05-06T15:48:00Z</dcterms:modified>
</cp:coreProperties>
</file>