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A7" w14:textId="77777777" w:rsidR="00114A21" w:rsidRDefault="00000000">
      <w:pPr>
        <w:spacing w:after="0" w:line="276" w:lineRule="auto"/>
        <w:jc w:val="both"/>
        <w:rPr>
          <w:b/>
        </w:rPr>
      </w:pPr>
      <w:r>
        <w:rPr>
          <w:b/>
        </w:rPr>
        <w:t>ANEXO A: REQUISITOS PARA VALIDACIÓN DE TRL</w:t>
      </w:r>
    </w:p>
    <w:p w14:paraId="000001A8" w14:textId="77777777" w:rsidR="00114A21" w:rsidRDefault="00114A21">
      <w:pPr>
        <w:spacing w:after="0" w:line="276" w:lineRule="auto"/>
        <w:jc w:val="both"/>
      </w:pP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954"/>
        <w:gridCol w:w="1603"/>
      </w:tblGrid>
      <w:tr w:rsidR="00114A21" w14:paraId="6A84FA55" w14:textId="77777777">
        <w:trPr>
          <w:tblHeader/>
        </w:trPr>
        <w:tc>
          <w:tcPr>
            <w:tcW w:w="1271" w:type="dxa"/>
            <w:vAlign w:val="center"/>
          </w:tcPr>
          <w:p w14:paraId="000001A9" w14:textId="77777777" w:rsidR="00114A21" w:rsidRDefault="00000000">
            <w:pPr>
              <w:spacing w:line="276" w:lineRule="auto"/>
              <w:jc w:val="center"/>
              <w:rPr>
                <w:b/>
                <w:sz w:val="20"/>
                <w:szCs w:val="20"/>
              </w:rPr>
            </w:pPr>
            <w:r>
              <w:rPr>
                <w:b/>
                <w:sz w:val="20"/>
                <w:szCs w:val="20"/>
              </w:rPr>
              <w:t>Nivel</w:t>
            </w:r>
          </w:p>
        </w:tc>
        <w:tc>
          <w:tcPr>
            <w:tcW w:w="5954" w:type="dxa"/>
            <w:vAlign w:val="center"/>
          </w:tcPr>
          <w:p w14:paraId="000001AA" w14:textId="77777777" w:rsidR="00114A21" w:rsidRDefault="00000000">
            <w:pPr>
              <w:spacing w:line="276" w:lineRule="auto"/>
              <w:jc w:val="center"/>
              <w:rPr>
                <w:b/>
                <w:sz w:val="20"/>
                <w:szCs w:val="20"/>
              </w:rPr>
            </w:pPr>
            <w:r>
              <w:rPr>
                <w:b/>
                <w:sz w:val="20"/>
                <w:szCs w:val="20"/>
              </w:rPr>
              <w:t>Requisitos</w:t>
            </w:r>
          </w:p>
        </w:tc>
        <w:tc>
          <w:tcPr>
            <w:tcW w:w="1603" w:type="dxa"/>
            <w:vAlign w:val="center"/>
          </w:tcPr>
          <w:p w14:paraId="000001AB" w14:textId="77777777" w:rsidR="00114A21" w:rsidRDefault="00000000">
            <w:pPr>
              <w:spacing w:line="276" w:lineRule="auto"/>
              <w:jc w:val="center"/>
              <w:rPr>
                <w:b/>
                <w:sz w:val="20"/>
                <w:szCs w:val="20"/>
              </w:rPr>
            </w:pPr>
            <w:r>
              <w:rPr>
                <w:b/>
                <w:sz w:val="20"/>
                <w:szCs w:val="20"/>
              </w:rPr>
              <w:t>¿Cumple?</w:t>
            </w:r>
          </w:p>
        </w:tc>
      </w:tr>
      <w:tr w:rsidR="00114A21" w14:paraId="0A848C2A" w14:textId="77777777">
        <w:tc>
          <w:tcPr>
            <w:tcW w:w="1271" w:type="dxa"/>
            <w:vMerge w:val="restart"/>
            <w:vAlign w:val="center"/>
          </w:tcPr>
          <w:p w14:paraId="000001AC" w14:textId="77777777" w:rsidR="00114A21" w:rsidRDefault="00000000">
            <w:pPr>
              <w:spacing w:line="276" w:lineRule="auto"/>
              <w:jc w:val="center"/>
              <w:rPr>
                <w:sz w:val="20"/>
                <w:szCs w:val="20"/>
              </w:rPr>
            </w:pPr>
            <w:r>
              <w:rPr>
                <w:sz w:val="20"/>
                <w:szCs w:val="20"/>
              </w:rPr>
              <w:t>TRL 1</w:t>
            </w:r>
          </w:p>
        </w:tc>
        <w:tc>
          <w:tcPr>
            <w:tcW w:w="5954" w:type="dxa"/>
            <w:vAlign w:val="center"/>
          </w:tcPr>
          <w:p w14:paraId="000001AD" w14:textId="77777777" w:rsidR="00114A21" w:rsidRDefault="00000000">
            <w:pPr>
              <w:spacing w:line="276" w:lineRule="auto"/>
              <w:rPr>
                <w:sz w:val="20"/>
                <w:szCs w:val="20"/>
              </w:rPr>
            </w:pPr>
            <w:r>
              <w:rPr>
                <w:sz w:val="20"/>
                <w:szCs w:val="20"/>
              </w:rPr>
              <w:t>Identificación del problema</w:t>
            </w:r>
          </w:p>
        </w:tc>
        <w:tc>
          <w:tcPr>
            <w:tcW w:w="1603" w:type="dxa"/>
            <w:vAlign w:val="center"/>
          </w:tcPr>
          <w:p w14:paraId="000001AE" w14:textId="77777777" w:rsidR="00114A21" w:rsidRDefault="00000000">
            <w:pPr>
              <w:spacing w:line="276" w:lineRule="auto"/>
              <w:jc w:val="center"/>
              <w:rPr>
                <w:sz w:val="20"/>
                <w:szCs w:val="20"/>
              </w:rPr>
            </w:pPr>
            <w:r>
              <w:rPr>
                <w:sz w:val="20"/>
                <w:szCs w:val="20"/>
              </w:rPr>
              <w:t>[] SI / [] NO</w:t>
            </w:r>
          </w:p>
        </w:tc>
      </w:tr>
      <w:tr w:rsidR="00114A21" w14:paraId="1A01CF59" w14:textId="77777777">
        <w:tc>
          <w:tcPr>
            <w:tcW w:w="1271" w:type="dxa"/>
            <w:vMerge/>
            <w:vAlign w:val="center"/>
          </w:tcPr>
          <w:p w14:paraId="000001AF"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B0" w14:textId="77777777" w:rsidR="00114A21" w:rsidRDefault="00000000">
            <w:pPr>
              <w:spacing w:line="276" w:lineRule="auto"/>
              <w:rPr>
                <w:sz w:val="20"/>
                <w:szCs w:val="20"/>
              </w:rPr>
            </w:pPr>
            <w:r>
              <w:rPr>
                <w:sz w:val="20"/>
                <w:szCs w:val="20"/>
              </w:rPr>
              <w:t>Argumentación de que la idea se puede convertir en solución</w:t>
            </w:r>
          </w:p>
        </w:tc>
        <w:tc>
          <w:tcPr>
            <w:tcW w:w="1603" w:type="dxa"/>
            <w:vAlign w:val="center"/>
          </w:tcPr>
          <w:p w14:paraId="000001B1" w14:textId="77777777" w:rsidR="00114A21" w:rsidRDefault="00000000">
            <w:pPr>
              <w:spacing w:line="276" w:lineRule="auto"/>
              <w:jc w:val="center"/>
              <w:rPr>
                <w:sz w:val="20"/>
                <w:szCs w:val="20"/>
              </w:rPr>
            </w:pPr>
            <w:r>
              <w:rPr>
                <w:sz w:val="20"/>
                <w:szCs w:val="20"/>
              </w:rPr>
              <w:t>[] SI / [] NO</w:t>
            </w:r>
          </w:p>
        </w:tc>
      </w:tr>
      <w:tr w:rsidR="00114A21" w14:paraId="527C43A0" w14:textId="77777777">
        <w:tc>
          <w:tcPr>
            <w:tcW w:w="1271" w:type="dxa"/>
            <w:vMerge/>
            <w:vAlign w:val="center"/>
          </w:tcPr>
          <w:p w14:paraId="000001B2"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B3" w14:textId="77777777" w:rsidR="00114A21" w:rsidRDefault="00000000">
            <w:pPr>
              <w:spacing w:line="276" w:lineRule="auto"/>
              <w:rPr>
                <w:sz w:val="20"/>
                <w:szCs w:val="20"/>
              </w:rPr>
            </w:pPr>
            <w:r>
              <w:rPr>
                <w:sz w:val="20"/>
                <w:szCs w:val="20"/>
              </w:rPr>
              <w:t>Evidencia de búsqueda del estado del arte avanzada</w:t>
            </w:r>
          </w:p>
        </w:tc>
        <w:tc>
          <w:tcPr>
            <w:tcW w:w="1603" w:type="dxa"/>
            <w:vAlign w:val="center"/>
          </w:tcPr>
          <w:p w14:paraId="000001B4" w14:textId="77777777" w:rsidR="00114A21" w:rsidRDefault="00000000">
            <w:pPr>
              <w:spacing w:line="276" w:lineRule="auto"/>
              <w:jc w:val="center"/>
              <w:rPr>
                <w:sz w:val="20"/>
                <w:szCs w:val="20"/>
              </w:rPr>
            </w:pPr>
            <w:r>
              <w:rPr>
                <w:sz w:val="20"/>
                <w:szCs w:val="20"/>
              </w:rPr>
              <w:t>[] SI / [] NO</w:t>
            </w:r>
          </w:p>
        </w:tc>
      </w:tr>
      <w:tr w:rsidR="00114A21" w14:paraId="043B371B" w14:textId="77777777">
        <w:tc>
          <w:tcPr>
            <w:tcW w:w="1271" w:type="dxa"/>
            <w:vMerge w:val="restart"/>
            <w:vAlign w:val="center"/>
          </w:tcPr>
          <w:p w14:paraId="000001B5" w14:textId="77777777" w:rsidR="00114A21" w:rsidRDefault="00000000">
            <w:pPr>
              <w:spacing w:line="276" w:lineRule="auto"/>
              <w:jc w:val="center"/>
              <w:rPr>
                <w:sz w:val="20"/>
                <w:szCs w:val="20"/>
              </w:rPr>
            </w:pPr>
            <w:r>
              <w:rPr>
                <w:sz w:val="20"/>
                <w:szCs w:val="20"/>
              </w:rPr>
              <w:t>TRL 2</w:t>
            </w:r>
          </w:p>
        </w:tc>
        <w:tc>
          <w:tcPr>
            <w:tcW w:w="5954" w:type="dxa"/>
            <w:vAlign w:val="center"/>
          </w:tcPr>
          <w:p w14:paraId="000001B6" w14:textId="77777777" w:rsidR="00114A21" w:rsidRDefault="00000000">
            <w:pPr>
              <w:spacing w:line="276" w:lineRule="auto"/>
              <w:rPr>
                <w:sz w:val="20"/>
                <w:szCs w:val="20"/>
              </w:rPr>
            </w:pPr>
            <w:r>
              <w:rPr>
                <w:sz w:val="20"/>
                <w:szCs w:val="20"/>
              </w:rPr>
              <w:t>Planteamiento de solución al problema</w:t>
            </w:r>
          </w:p>
        </w:tc>
        <w:tc>
          <w:tcPr>
            <w:tcW w:w="1603" w:type="dxa"/>
            <w:vAlign w:val="center"/>
          </w:tcPr>
          <w:p w14:paraId="000001B7" w14:textId="77777777" w:rsidR="00114A21" w:rsidRDefault="00000000">
            <w:pPr>
              <w:spacing w:line="276" w:lineRule="auto"/>
              <w:jc w:val="center"/>
              <w:rPr>
                <w:sz w:val="20"/>
                <w:szCs w:val="20"/>
              </w:rPr>
            </w:pPr>
            <w:r>
              <w:rPr>
                <w:sz w:val="20"/>
                <w:szCs w:val="20"/>
              </w:rPr>
              <w:t>[] SI / [] NO</w:t>
            </w:r>
          </w:p>
        </w:tc>
      </w:tr>
      <w:tr w:rsidR="00114A21" w14:paraId="6EBDC273" w14:textId="77777777">
        <w:tc>
          <w:tcPr>
            <w:tcW w:w="1271" w:type="dxa"/>
            <w:vMerge/>
            <w:vAlign w:val="center"/>
          </w:tcPr>
          <w:p w14:paraId="000001B8"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B9" w14:textId="77777777" w:rsidR="00114A21" w:rsidRDefault="00000000">
            <w:pPr>
              <w:spacing w:line="276" w:lineRule="auto"/>
              <w:rPr>
                <w:sz w:val="20"/>
                <w:szCs w:val="20"/>
              </w:rPr>
            </w:pPr>
            <w:r>
              <w:rPr>
                <w:sz w:val="20"/>
                <w:szCs w:val="20"/>
              </w:rPr>
              <w:t>Diseño experimental para validar la solución</w:t>
            </w:r>
          </w:p>
        </w:tc>
        <w:tc>
          <w:tcPr>
            <w:tcW w:w="1603" w:type="dxa"/>
            <w:vAlign w:val="center"/>
          </w:tcPr>
          <w:p w14:paraId="000001BA" w14:textId="77777777" w:rsidR="00114A21" w:rsidRDefault="00000000">
            <w:pPr>
              <w:spacing w:line="276" w:lineRule="auto"/>
              <w:jc w:val="center"/>
              <w:rPr>
                <w:sz w:val="20"/>
                <w:szCs w:val="20"/>
              </w:rPr>
            </w:pPr>
            <w:r>
              <w:rPr>
                <w:sz w:val="20"/>
                <w:szCs w:val="20"/>
              </w:rPr>
              <w:t>[] SI / [] NO</w:t>
            </w:r>
          </w:p>
        </w:tc>
      </w:tr>
      <w:tr w:rsidR="00114A21" w14:paraId="00D9A619" w14:textId="77777777">
        <w:tc>
          <w:tcPr>
            <w:tcW w:w="1271" w:type="dxa"/>
            <w:vMerge/>
            <w:vAlign w:val="center"/>
          </w:tcPr>
          <w:p w14:paraId="000001BB"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BC" w14:textId="77777777" w:rsidR="00114A21" w:rsidRDefault="00000000">
            <w:pPr>
              <w:spacing w:line="276" w:lineRule="auto"/>
              <w:rPr>
                <w:sz w:val="20"/>
                <w:szCs w:val="20"/>
              </w:rPr>
            </w:pPr>
            <w:r>
              <w:rPr>
                <w:sz w:val="20"/>
                <w:szCs w:val="20"/>
              </w:rPr>
              <w:t>Memoria de cálculos</w:t>
            </w:r>
          </w:p>
        </w:tc>
        <w:tc>
          <w:tcPr>
            <w:tcW w:w="1603" w:type="dxa"/>
            <w:vAlign w:val="center"/>
          </w:tcPr>
          <w:p w14:paraId="000001BD" w14:textId="77777777" w:rsidR="00114A21" w:rsidRDefault="00000000">
            <w:pPr>
              <w:spacing w:line="276" w:lineRule="auto"/>
              <w:jc w:val="center"/>
              <w:rPr>
                <w:sz w:val="20"/>
                <w:szCs w:val="20"/>
              </w:rPr>
            </w:pPr>
            <w:r>
              <w:rPr>
                <w:sz w:val="20"/>
                <w:szCs w:val="20"/>
              </w:rPr>
              <w:t>[] SI / [] NO</w:t>
            </w:r>
          </w:p>
        </w:tc>
      </w:tr>
      <w:tr w:rsidR="00114A21" w14:paraId="38C5CB59" w14:textId="77777777">
        <w:tc>
          <w:tcPr>
            <w:tcW w:w="1271" w:type="dxa"/>
            <w:vMerge/>
            <w:vAlign w:val="center"/>
          </w:tcPr>
          <w:p w14:paraId="000001BE"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BF" w14:textId="77777777" w:rsidR="00114A21" w:rsidRDefault="00000000">
            <w:pPr>
              <w:spacing w:line="276" w:lineRule="auto"/>
              <w:rPr>
                <w:sz w:val="20"/>
                <w:szCs w:val="20"/>
              </w:rPr>
            </w:pPr>
            <w:r>
              <w:rPr>
                <w:sz w:val="20"/>
                <w:szCs w:val="20"/>
              </w:rPr>
              <w:t>Análisis estadístico básico</w:t>
            </w:r>
          </w:p>
        </w:tc>
        <w:tc>
          <w:tcPr>
            <w:tcW w:w="1603" w:type="dxa"/>
            <w:vAlign w:val="center"/>
          </w:tcPr>
          <w:p w14:paraId="000001C0" w14:textId="77777777" w:rsidR="00114A21" w:rsidRDefault="00000000">
            <w:pPr>
              <w:spacing w:line="276" w:lineRule="auto"/>
              <w:jc w:val="center"/>
              <w:rPr>
                <w:sz w:val="20"/>
                <w:szCs w:val="20"/>
              </w:rPr>
            </w:pPr>
            <w:r>
              <w:rPr>
                <w:sz w:val="20"/>
                <w:szCs w:val="20"/>
              </w:rPr>
              <w:t>[] SI / [] NO</w:t>
            </w:r>
          </w:p>
        </w:tc>
      </w:tr>
      <w:tr w:rsidR="00114A21" w14:paraId="1716ED01" w14:textId="77777777">
        <w:tc>
          <w:tcPr>
            <w:tcW w:w="1271" w:type="dxa"/>
            <w:vMerge w:val="restart"/>
            <w:vAlign w:val="center"/>
          </w:tcPr>
          <w:p w14:paraId="000001C1" w14:textId="77777777" w:rsidR="00114A21" w:rsidRDefault="00000000">
            <w:pPr>
              <w:spacing w:line="276" w:lineRule="auto"/>
              <w:jc w:val="center"/>
              <w:rPr>
                <w:sz w:val="20"/>
                <w:szCs w:val="20"/>
              </w:rPr>
            </w:pPr>
            <w:r>
              <w:rPr>
                <w:sz w:val="20"/>
                <w:szCs w:val="20"/>
              </w:rPr>
              <w:t>TRL 3</w:t>
            </w:r>
          </w:p>
        </w:tc>
        <w:tc>
          <w:tcPr>
            <w:tcW w:w="5954" w:type="dxa"/>
            <w:vAlign w:val="center"/>
          </w:tcPr>
          <w:p w14:paraId="000001C2" w14:textId="77777777" w:rsidR="00114A21" w:rsidRDefault="00000000">
            <w:pPr>
              <w:spacing w:line="276" w:lineRule="auto"/>
              <w:rPr>
                <w:sz w:val="20"/>
                <w:szCs w:val="20"/>
              </w:rPr>
            </w:pPr>
            <w:r>
              <w:rPr>
                <w:sz w:val="20"/>
                <w:szCs w:val="20"/>
              </w:rPr>
              <w:t>Prueba mínima de funcionamiento en entorno controlado</w:t>
            </w:r>
          </w:p>
        </w:tc>
        <w:tc>
          <w:tcPr>
            <w:tcW w:w="1603" w:type="dxa"/>
            <w:vAlign w:val="center"/>
          </w:tcPr>
          <w:p w14:paraId="000001C3" w14:textId="77777777" w:rsidR="00114A21" w:rsidRDefault="00000000">
            <w:pPr>
              <w:spacing w:line="276" w:lineRule="auto"/>
              <w:jc w:val="center"/>
              <w:rPr>
                <w:sz w:val="20"/>
                <w:szCs w:val="20"/>
              </w:rPr>
            </w:pPr>
            <w:r>
              <w:rPr>
                <w:sz w:val="20"/>
                <w:szCs w:val="20"/>
              </w:rPr>
              <w:t>[] SI / [] NO</w:t>
            </w:r>
          </w:p>
        </w:tc>
      </w:tr>
      <w:tr w:rsidR="00114A21" w14:paraId="658EEBDE" w14:textId="77777777">
        <w:tc>
          <w:tcPr>
            <w:tcW w:w="1271" w:type="dxa"/>
            <w:vMerge/>
            <w:vAlign w:val="center"/>
          </w:tcPr>
          <w:p w14:paraId="000001C4"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C5" w14:textId="77777777" w:rsidR="00114A21" w:rsidRDefault="00000000">
            <w:pPr>
              <w:spacing w:line="276" w:lineRule="auto"/>
              <w:rPr>
                <w:sz w:val="20"/>
                <w:szCs w:val="20"/>
              </w:rPr>
            </w:pPr>
            <w:r>
              <w:rPr>
                <w:sz w:val="20"/>
                <w:szCs w:val="20"/>
              </w:rPr>
              <w:t>Prueba de concepto de componentes de la invención</w:t>
            </w:r>
          </w:p>
        </w:tc>
        <w:tc>
          <w:tcPr>
            <w:tcW w:w="1603" w:type="dxa"/>
            <w:vAlign w:val="center"/>
          </w:tcPr>
          <w:p w14:paraId="000001C6" w14:textId="77777777" w:rsidR="00114A21" w:rsidRDefault="00000000">
            <w:pPr>
              <w:spacing w:line="276" w:lineRule="auto"/>
              <w:jc w:val="center"/>
              <w:rPr>
                <w:sz w:val="20"/>
                <w:szCs w:val="20"/>
              </w:rPr>
            </w:pPr>
            <w:r>
              <w:rPr>
                <w:sz w:val="20"/>
                <w:szCs w:val="20"/>
              </w:rPr>
              <w:t>[] SI / [] NO</w:t>
            </w:r>
          </w:p>
        </w:tc>
      </w:tr>
      <w:tr w:rsidR="00114A21" w14:paraId="36FB9FCE" w14:textId="77777777">
        <w:tc>
          <w:tcPr>
            <w:tcW w:w="1271" w:type="dxa"/>
            <w:vMerge/>
            <w:vAlign w:val="center"/>
          </w:tcPr>
          <w:p w14:paraId="000001C7"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C8" w14:textId="77777777" w:rsidR="00114A21" w:rsidRDefault="00000000">
            <w:pPr>
              <w:spacing w:line="276" w:lineRule="auto"/>
              <w:rPr>
                <w:sz w:val="20"/>
                <w:szCs w:val="20"/>
              </w:rPr>
            </w:pPr>
            <w:r>
              <w:rPr>
                <w:sz w:val="20"/>
                <w:szCs w:val="20"/>
              </w:rPr>
              <w:t>Análisis estadístico</w:t>
            </w:r>
          </w:p>
        </w:tc>
        <w:tc>
          <w:tcPr>
            <w:tcW w:w="1603" w:type="dxa"/>
            <w:vAlign w:val="center"/>
          </w:tcPr>
          <w:p w14:paraId="000001C9" w14:textId="77777777" w:rsidR="00114A21" w:rsidRDefault="00000000">
            <w:pPr>
              <w:spacing w:line="276" w:lineRule="auto"/>
              <w:jc w:val="center"/>
              <w:rPr>
                <w:sz w:val="20"/>
                <w:szCs w:val="20"/>
              </w:rPr>
            </w:pPr>
            <w:r>
              <w:rPr>
                <w:sz w:val="20"/>
                <w:szCs w:val="20"/>
              </w:rPr>
              <w:t>[] SI / [] NO</w:t>
            </w:r>
          </w:p>
        </w:tc>
      </w:tr>
      <w:tr w:rsidR="00114A21" w14:paraId="6E2E7AD9" w14:textId="77777777">
        <w:tc>
          <w:tcPr>
            <w:tcW w:w="1271" w:type="dxa"/>
            <w:vMerge w:val="restart"/>
            <w:vAlign w:val="center"/>
          </w:tcPr>
          <w:p w14:paraId="000001CA" w14:textId="77777777" w:rsidR="00114A21" w:rsidRDefault="00000000">
            <w:pPr>
              <w:spacing w:line="276" w:lineRule="auto"/>
              <w:jc w:val="center"/>
              <w:rPr>
                <w:sz w:val="20"/>
                <w:szCs w:val="20"/>
              </w:rPr>
            </w:pPr>
            <w:r>
              <w:rPr>
                <w:sz w:val="20"/>
                <w:szCs w:val="20"/>
              </w:rPr>
              <w:t>TRL 4</w:t>
            </w:r>
          </w:p>
        </w:tc>
        <w:tc>
          <w:tcPr>
            <w:tcW w:w="5954" w:type="dxa"/>
            <w:vAlign w:val="center"/>
          </w:tcPr>
          <w:p w14:paraId="000001CB" w14:textId="77777777" w:rsidR="00114A21" w:rsidRDefault="00000000">
            <w:pPr>
              <w:spacing w:line="276" w:lineRule="auto"/>
              <w:rPr>
                <w:sz w:val="20"/>
                <w:szCs w:val="20"/>
              </w:rPr>
            </w:pPr>
            <w:r>
              <w:rPr>
                <w:sz w:val="20"/>
                <w:szCs w:val="20"/>
              </w:rPr>
              <w:t>Validación de cada componente por separado, a nivel de laboratorio</w:t>
            </w:r>
          </w:p>
        </w:tc>
        <w:tc>
          <w:tcPr>
            <w:tcW w:w="1603" w:type="dxa"/>
            <w:vAlign w:val="center"/>
          </w:tcPr>
          <w:p w14:paraId="000001CC" w14:textId="77777777" w:rsidR="00114A21" w:rsidRDefault="00000000">
            <w:pPr>
              <w:spacing w:line="276" w:lineRule="auto"/>
              <w:jc w:val="center"/>
              <w:rPr>
                <w:sz w:val="20"/>
                <w:szCs w:val="20"/>
              </w:rPr>
            </w:pPr>
            <w:r>
              <w:rPr>
                <w:sz w:val="20"/>
                <w:szCs w:val="20"/>
              </w:rPr>
              <w:t>[] SI / [] NO</w:t>
            </w:r>
          </w:p>
        </w:tc>
      </w:tr>
      <w:tr w:rsidR="00114A21" w14:paraId="082BCEF2" w14:textId="77777777">
        <w:tc>
          <w:tcPr>
            <w:tcW w:w="1271" w:type="dxa"/>
            <w:vMerge/>
            <w:vAlign w:val="center"/>
          </w:tcPr>
          <w:p w14:paraId="000001CD"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CE" w14:textId="77777777" w:rsidR="00114A21" w:rsidRDefault="00000000">
            <w:pPr>
              <w:spacing w:line="276" w:lineRule="auto"/>
              <w:rPr>
                <w:sz w:val="20"/>
                <w:szCs w:val="20"/>
              </w:rPr>
            </w:pPr>
            <w:r>
              <w:rPr>
                <w:sz w:val="20"/>
                <w:szCs w:val="20"/>
              </w:rPr>
              <w:t>Planos estructurales o similares</w:t>
            </w:r>
          </w:p>
        </w:tc>
        <w:tc>
          <w:tcPr>
            <w:tcW w:w="1603" w:type="dxa"/>
            <w:vAlign w:val="center"/>
          </w:tcPr>
          <w:p w14:paraId="000001CF" w14:textId="77777777" w:rsidR="00114A21" w:rsidRDefault="00000000">
            <w:pPr>
              <w:spacing w:line="276" w:lineRule="auto"/>
              <w:jc w:val="center"/>
              <w:rPr>
                <w:sz w:val="20"/>
                <w:szCs w:val="20"/>
              </w:rPr>
            </w:pPr>
            <w:r>
              <w:rPr>
                <w:sz w:val="20"/>
                <w:szCs w:val="20"/>
              </w:rPr>
              <w:t>[] SI / [] NO</w:t>
            </w:r>
          </w:p>
        </w:tc>
      </w:tr>
      <w:tr w:rsidR="00114A21" w14:paraId="13AED3FD" w14:textId="77777777">
        <w:tc>
          <w:tcPr>
            <w:tcW w:w="1271" w:type="dxa"/>
            <w:vMerge/>
            <w:vAlign w:val="center"/>
          </w:tcPr>
          <w:p w14:paraId="000001D0"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D1" w14:textId="77777777" w:rsidR="00114A21" w:rsidRDefault="00000000">
            <w:pPr>
              <w:spacing w:line="276" w:lineRule="auto"/>
              <w:rPr>
                <w:sz w:val="20"/>
                <w:szCs w:val="20"/>
              </w:rPr>
            </w:pPr>
            <w:r>
              <w:rPr>
                <w:sz w:val="20"/>
                <w:szCs w:val="20"/>
              </w:rPr>
              <w:t>Análisis de mercado</w:t>
            </w:r>
          </w:p>
        </w:tc>
        <w:tc>
          <w:tcPr>
            <w:tcW w:w="1603" w:type="dxa"/>
            <w:vAlign w:val="center"/>
          </w:tcPr>
          <w:p w14:paraId="000001D2" w14:textId="77777777" w:rsidR="00114A21" w:rsidRDefault="00000000">
            <w:pPr>
              <w:spacing w:line="276" w:lineRule="auto"/>
              <w:jc w:val="center"/>
              <w:rPr>
                <w:sz w:val="20"/>
                <w:szCs w:val="20"/>
              </w:rPr>
            </w:pPr>
            <w:r>
              <w:rPr>
                <w:sz w:val="20"/>
                <w:szCs w:val="20"/>
              </w:rPr>
              <w:t>[] SI / [] NO</w:t>
            </w:r>
          </w:p>
        </w:tc>
      </w:tr>
      <w:tr w:rsidR="00114A21" w14:paraId="35073B9F" w14:textId="77777777">
        <w:tc>
          <w:tcPr>
            <w:tcW w:w="1271" w:type="dxa"/>
            <w:vMerge/>
            <w:vAlign w:val="center"/>
          </w:tcPr>
          <w:p w14:paraId="000001D3"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D4" w14:textId="77777777" w:rsidR="00114A21" w:rsidRDefault="00000000">
            <w:pPr>
              <w:spacing w:line="276" w:lineRule="auto"/>
              <w:rPr>
                <w:sz w:val="20"/>
                <w:szCs w:val="20"/>
              </w:rPr>
            </w:pPr>
            <w:r>
              <w:rPr>
                <w:sz w:val="20"/>
                <w:szCs w:val="20"/>
              </w:rPr>
              <w:t>Análisis estadístico avanzado</w:t>
            </w:r>
          </w:p>
        </w:tc>
        <w:tc>
          <w:tcPr>
            <w:tcW w:w="1603" w:type="dxa"/>
            <w:vAlign w:val="center"/>
          </w:tcPr>
          <w:p w14:paraId="000001D5" w14:textId="77777777" w:rsidR="00114A21" w:rsidRDefault="00000000">
            <w:pPr>
              <w:spacing w:line="276" w:lineRule="auto"/>
              <w:jc w:val="center"/>
              <w:rPr>
                <w:sz w:val="20"/>
                <w:szCs w:val="20"/>
              </w:rPr>
            </w:pPr>
            <w:r>
              <w:rPr>
                <w:sz w:val="20"/>
                <w:szCs w:val="20"/>
              </w:rPr>
              <w:t>[] SI / [] NO</w:t>
            </w:r>
          </w:p>
        </w:tc>
      </w:tr>
      <w:tr w:rsidR="00114A21" w14:paraId="71870AC4" w14:textId="77777777">
        <w:tc>
          <w:tcPr>
            <w:tcW w:w="1271" w:type="dxa"/>
            <w:vMerge/>
            <w:vAlign w:val="center"/>
          </w:tcPr>
          <w:p w14:paraId="000001D6"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D7" w14:textId="77777777" w:rsidR="00114A21" w:rsidRDefault="00000000">
            <w:pPr>
              <w:spacing w:line="276" w:lineRule="auto"/>
              <w:rPr>
                <w:sz w:val="20"/>
                <w:szCs w:val="20"/>
              </w:rPr>
            </w:pPr>
            <w:r>
              <w:rPr>
                <w:sz w:val="20"/>
                <w:szCs w:val="20"/>
              </w:rPr>
              <w:t>Presentación de un Producto Mínimo Viable (MVP)</w:t>
            </w:r>
          </w:p>
        </w:tc>
        <w:tc>
          <w:tcPr>
            <w:tcW w:w="1603" w:type="dxa"/>
            <w:vAlign w:val="center"/>
          </w:tcPr>
          <w:p w14:paraId="000001D8" w14:textId="77777777" w:rsidR="00114A21" w:rsidRDefault="00000000">
            <w:pPr>
              <w:spacing w:line="276" w:lineRule="auto"/>
              <w:jc w:val="center"/>
              <w:rPr>
                <w:sz w:val="20"/>
                <w:szCs w:val="20"/>
              </w:rPr>
            </w:pPr>
            <w:r>
              <w:rPr>
                <w:sz w:val="20"/>
                <w:szCs w:val="20"/>
              </w:rPr>
              <w:t>[] SI / [] NO</w:t>
            </w:r>
          </w:p>
        </w:tc>
      </w:tr>
      <w:tr w:rsidR="00114A21" w14:paraId="64B4F065" w14:textId="77777777">
        <w:tc>
          <w:tcPr>
            <w:tcW w:w="1271" w:type="dxa"/>
            <w:vMerge w:val="restart"/>
            <w:vAlign w:val="center"/>
          </w:tcPr>
          <w:p w14:paraId="000001D9" w14:textId="77777777" w:rsidR="00114A21" w:rsidRDefault="00000000">
            <w:pPr>
              <w:spacing w:line="276" w:lineRule="auto"/>
              <w:jc w:val="center"/>
              <w:rPr>
                <w:sz w:val="20"/>
                <w:szCs w:val="20"/>
              </w:rPr>
            </w:pPr>
            <w:r>
              <w:rPr>
                <w:sz w:val="20"/>
                <w:szCs w:val="20"/>
              </w:rPr>
              <w:t>TRL 5</w:t>
            </w:r>
          </w:p>
        </w:tc>
        <w:tc>
          <w:tcPr>
            <w:tcW w:w="5954" w:type="dxa"/>
            <w:vAlign w:val="center"/>
          </w:tcPr>
          <w:p w14:paraId="000001DA" w14:textId="77777777" w:rsidR="00114A21" w:rsidRDefault="00000000">
            <w:pPr>
              <w:spacing w:line="276" w:lineRule="auto"/>
              <w:rPr>
                <w:sz w:val="20"/>
                <w:szCs w:val="20"/>
              </w:rPr>
            </w:pPr>
            <w:r>
              <w:rPr>
                <w:sz w:val="20"/>
                <w:szCs w:val="20"/>
              </w:rPr>
              <w:t>Validación de todos los componentes juntos, a nivel de laboratorio</w:t>
            </w:r>
          </w:p>
        </w:tc>
        <w:tc>
          <w:tcPr>
            <w:tcW w:w="1603" w:type="dxa"/>
            <w:vAlign w:val="center"/>
          </w:tcPr>
          <w:p w14:paraId="000001DB" w14:textId="77777777" w:rsidR="00114A21" w:rsidRDefault="00000000">
            <w:pPr>
              <w:spacing w:line="276" w:lineRule="auto"/>
              <w:jc w:val="center"/>
              <w:rPr>
                <w:sz w:val="20"/>
                <w:szCs w:val="20"/>
              </w:rPr>
            </w:pPr>
            <w:r>
              <w:rPr>
                <w:sz w:val="20"/>
                <w:szCs w:val="20"/>
              </w:rPr>
              <w:t>[] SI / [] NO</w:t>
            </w:r>
          </w:p>
        </w:tc>
      </w:tr>
      <w:tr w:rsidR="00114A21" w14:paraId="0C7741D0" w14:textId="77777777">
        <w:tc>
          <w:tcPr>
            <w:tcW w:w="1271" w:type="dxa"/>
            <w:vMerge/>
            <w:vAlign w:val="center"/>
          </w:tcPr>
          <w:p w14:paraId="000001DC"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DD" w14:textId="77777777" w:rsidR="00114A21" w:rsidRDefault="00000000">
            <w:pPr>
              <w:spacing w:line="276" w:lineRule="auto"/>
              <w:rPr>
                <w:sz w:val="20"/>
                <w:szCs w:val="20"/>
              </w:rPr>
            </w:pPr>
            <w:r>
              <w:rPr>
                <w:sz w:val="20"/>
                <w:szCs w:val="20"/>
              </w:rPr>
              <w:t>Fabricación del prototipo asociado al desarrollo tecnológico</w:t>
            </w:r>
          </w:p>
        </w:tc>
        <w:tc>
          <w:tcPr>
            <w:tcW w:w="1603" w:type="dxa"/>
            <w:vAlign w:val="center"/>
          </w:tcPr>
          <w:p w14:paraId="000001DE" w14:textId="77777777" w:rsidR="00114A21" w:rsidRDefault="00000000">
            <w:pPr>
              <w:spacing w:line="276" w:lineRule="auto"/>
              <w:jc w:val="center"/>
              <w:rPr>
                <w:sz w:val="20"/>
                <w:szCs w:val="20"/>
              </w:rPr>
            </w:pPr>
            <w:r>
              <w:rPr>
                <w:sz w:val="20"/>
                <w:szCs w:val="20"/>
              </w:rPr>
              <w:t>[] SI / [] NO</w:t>
            </w:r>
          </w:p>
        </w:tc>
      </w:tr>
      <w:tr w:rsidR="00114A21" w14:paraId="56248A59" w14:textId="77777777">
        <w:tc>
          <w:tcPr>
            <w:tcW w:w="1271" w:type="dxa"/>
            <w:vMerge w:val="restart"/>
            <w:vAlign w:val="center"/>
          </w:tcPr>
          <w:p w14:paraId="000001DF" w14:textId="77777777" w:rsidR="00114A21" w:rsidRDefault="00000000">
            <w:pPr>
              <w:spacing w:line="276" w:lineRule="auto"/>
              <w:jc w:val="center"/>
              <w:rPr>
                <w:sz w:val="20"/>
                <w:szCs w:val="20"/>
              </w:rPr>
            </w:pPr>
            <w:r>
              <w:rPr>
                <w:sz w:val="20"/>
                <w:szCs w:val="20"/>
              </w:rPr>
              <w:t>TRL 6</w:t>
            </w:r>
          </w:p>
        </w:tc>
        <w:tc>
          <w:tcPr>
            <w:tcW w:w="5954" w:type="dxa"/>
            <w:vAlign w:val="center"/>
          </w:tcPr>
          <w:p w14:paraId="000001E0" w14:textId="77777777" w:rsidR="00114A21" w:rsidRDefault="00000000">
            <w:pPr>
              <w:spacing w:line="276" w:lineRule="auto"/>
              <w:rPr>
                <w:sz w:val="20"/>
                <w:szCs w:val="20"/>
              </w:rPr>
            </w:pPr>
            <w:r>
              <w:rPr>
                <w:sz w:val="20"/>
                <w:szCs w:val="20"/>
              </w:rPr>
              <w:t>Acreditación de que todos los componentes, por separado, funcionan en un entorno relevante</w:t>
            </w:r>
          </w:p>
        </w:tc>
        <w:tc>
          <w:tcPr>
            <w:tcW w:w="1603" w:type="dxa"/>
            <w:vAlign w:val="center"/>
          </w:tcPr>
          <w:p w14:paraId="000001E1" w14:textId="77777777" w:rsidR="00114A21" w:rsidRDefault="00000000">
            <w:pPr>
              <w:spacing w:line="276" w:lineRule="auto"/>
              <w:jc w:val="center"/>
              <w:rPr>
                <w:sz w:val="20"/>
                <w:szCs w:val="20"/>
              </w:rPr>
            </w:pPr>
            <w:r>
              <w:rPr>
                <w:sz w:val="20"/>
                <w:szCs w:val="20"/>
              </w:rPr>
              <w:t>[] SI / [] NO</w:t>
            </w:r>
          </w:p>
        </w:tc>
      </w:tr>
      <w:tr w:rsidR="00114A21" w14:paraId="52DC649A" w14:textId="77777777">
        <w:tc>
          <w:tcPr>
            <w:tcW w:w="1271" w:type="dxa"/>
            <w:vMerge/>
            <w:vAlign w:val="center"/>
          </w:tcPr>
          <w:p w14:paraId="000001E2"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E3" w14:textId="77777777" w:rsidR="00114A21" w:rsidRDefault="00000000">
            <w:pPr>
              <w:spacing w:line="276" w:lineRule="auto"/>
              <w:rPr>
                <w:sz w:val="20"/>
                <w:szCs w:val="20"/>
              </w:rPr>
            </w:pPr>
            <w:r>
              <w:rPr>
                <w:sz w:val="20"/>
                <w:szCs w:val="20"/>
              </w:rPr>
              <w:t>El prototipo es implementable en un entorno relevante</w:t>
            </w:r>
          </w:p>
        </w:tc>
        <w:tc>
          <w:tcPr>
            <w:tcW w:w="1603" w:type="dxa"/>
            <w:vAlign w:val="center"/>
          </w:tcPr>
          <w:p w14:paraId="000001E4" w14:textId="77777777" w:rsidR="00114A21" w:rsidRDefault="00000000">
            <w:pPr>
              <w:spacing w:line="276" w:lineRule="auto"/>
              <w:jc w:val="center"/>
              <w:rPr>
                <w:sz w:val="20"/>
                <w:szCs w:val="20"/>
              </w:rPr>
            </w:pPr>
            <w:r>
              <w:rPr>
                <w:sz w:val="20"/>
                <w:szCs w:val="20"/>
              </w:rPr>
              <w:t>[] SI / [] NO</w:t>
            </w:r>
          </w:p>
        </w:tc>
      </w:tr>
      <w:tr w:rsidR="00114A21" w14:paraId="6C0C53D7" w14:textId="77777777">
        <w:tc>
          <w:tcPr>
            <w:tcW w:w="1271" w:type="dxa"/>
            <w:vMerge/>
            <w:vAlign w:val="center"/>
          </w:tcPr>
          <w:p w14:paraId="000001E5"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E6" w14:textId="77777777" w:rsidR="00114A21" w:rsidRDefault="00000000">
            <w:pPr>
              <w:spacing w:line="276" w:lineRule="auto"/>
              <w:rPr>
                <w:sz w:val="20"/>
                <w:szCs w:val="20"/>
              </w:rPr>
            </w:pPr>
            <w:r>
              <w:rPr>
                <w:sz w:val="20"/>
                <w:szCs w:val="20"/>
              </w:rPr>
              <w:t>Demostración de que se puede sistematizar e integrar las partes y piezas en un entorno relevante</w:t>
            </w:r>
          </w:p>
        </w:tc>
        <w:tc>
          <w:tcPr>
            <w:tcW w:w="1603" w:type="dxa"/>
            <w:vAlign w:val="center"/>
          </w:tcPr>
          <w:p w14:paraId="000001E7" w14:textId="77777777" w:rsidR="00114A21" w:rsidRDefault="00000000">
            <w:pPr>
              <w:spacing w:line="276" w:lineRule="auto"/>
              <w:jc w:val="center"/>
              <w:rPr>
                <w:sz w:val="20"/>
                <w:szCs w:val="20"/>
              </w:rPr>
            </w:pPr>
            <w:r>
              <w:rPr>
                <w:sz w:val="20"/>
                <w:szCs w:val="20"/>
              </w:rPr>
              <w:t>[] SI / [] NO</w:t>
            </w:r>
          </w:p>
        </w:tc>
      </w:tr>
      <w:tr w:rsidR="00114A21" w14:paraId="2FF94E86" w14:textId="77777777">
        <w:tc>
          <w:tcPr>
            <w:tcW w:w="1271" w:type="dxa"/>
            <w:vMerge w:val="restart"/>
            <w:vAlign w:val="center"/>
          </w:tcPr>
          <w:p w14:paraId="000001E8" w14:textId="77777777" w:rsidR="00114A21" w:rsidRDefault="00000000">
            <w:pPr>
              <w:spacing w:line="276" w:lineRule="auto"/>
              <w:jc w:val="center"/>
              <w:rPr>
                <w:sz w:val="20"/>
                <w:szCs w:val="20"/>
              </w:rPr>
            </w:pPr>
            <w:r>
              <w:rPr>
                <w:sz w:val="20"/>
                <w:szCs w:val="20"/>
              </w:rPr>
              <w:t>TRL 7</w:t>
            </w:r>
          </w:p>
        </w:tc>
        <w:tc>
          <w:tcPr>
            <w:tcW w:w="5954" w:type="dxa"/>
            <w:vAlign w:val="center"/>
          </w:tcPr>
          <w:p w14:paraId="000001E9" w14:textId="77777777" w:rsidR="00114A21" w:rsidRDefault="00000000">
            <w:pPr>
              <w:spacing w:line="276" w:lineRule="auto"/>
              <w:rPr>
                <w:sz w:val="20"/>
                <w:szCs w:val="20"/>
              </w:rPr>
            </w:pPr>
            <w:r>
              <w:rPr>
                <w:sz w:val="20"/>
                <w:szCs w:val="20"/>
              </w:rPr>
              <w:t>Validación técnica y de implementación del conjunto de partes y piezas en entorno relevante</w:t>
            </w:r>
          </w:p>
        </w:tc>
        <w:tc>
          <w:tcPr>
            <w:tcW w:w="1603" w:type="dxa"/>
            <w:vAlign w:val="center"/>
          </w:tcPr>
          <w:p w14:paraId="000001EA" w14:textId="77777777" w:rsidR="00114A21" w:rsidRDefault="00000000">
            <w:pPr>
              <w:spacing w:line="276" w:lineRule="auto"/>
              <w:jc w:val="center"/>
              <w:rPr>
                <w:sz w:val="20"/>
                <w:szCs w:val="20"/>
              </w:rPr>
            </w:pPr>
            <w:r>
              <w:rPr>
                <w:sz w:val="20"/>
                <w:szCs w:val="20"/>
              </w:rPr>
              <w:t>[] SI / [] NO</w:t>
            </w:r>
          </w:p>
        </w:tc>
      </w:tr>
      <w:tr w:rsidR="00114A21" w14:paraId="0A46486B" w14:textId="77777777">
        <w:tc>
          <w:tcPr>
            <w:tcW w:w="1271" w:type="dxa"/>
            <w:vMerge/>
            <w:vAlign w:val="center"/>
          </w:tcPr>
          <w:p w14:paraId="000001EB"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EC" w14:textId="77777777" w:rsidR="00114A21" w:rsidRDefault="00000000">
            <w:pPr>
              <w:spacing w:line="276" w:lineRule="auto"/>
              <w:rPr>
                <w:sz w:val="20"/>
                <w:szCs w:val="20"/>
              </w:rPr>
            </w:pPr>
            <w:r>
              <w:rPr>
                <w:sz w:val="20"/>
                <w:szCs w:val="20"/>
              </w:rPr>
              <w:t>Evaluación de cumplimiento de especificaciones técnicas</w:t>
            </w:r>
          </w:p>
        </w:tc>
        <w:tc>
          <w:tcPr>
            <w:tcW w:w="1603" w:type="dxa"/>
            <w:vAlign w:val="center"/>
          </w:tcPr>
          <w:p w14:paraId="000001ED" w14:textId="77777777" w:rsidR="00114A21" w:rsidRDefault="00000000">
            <w:pPr>
              <w:spacing w:line="276" w:lineRule="auto"/>
              <w:jc w:val="center"/>
              <w:rPr>
                <w:sz w:val="20"/>
                <w:szCs w:val="20"/>
              </w:rPr>
            </w:pPr>
            <w:r>
              <w:rPr>
                <w:sz w:val="20"/>
                <w:szCs w:val="20"/>
              </w:rPr>
              <w:t>[] SI / [] NO</w:t>
            </w:r>
          </w:p>
        </w:tc>
      </w:tr>
      <w:tr w:rsidR="00114A21" w14:paraId="4554ED43" w14:textId="77777777">
        <w:tc>
          <w:tcPr>
            <w:tcW w:w="1271" w:type="dxa"/>
            <w:vMerge/>
            <w:vAlign w:val="center"/>
          </w:tcPr>
          <w:p w14:paraId="000001EE"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EF" w14:textId="77777777" w:rsidR="00114A21" w:rsidRDefault="00000000">
            <w:pPr>
              <w:spacing w:line="276" w:lineRule="auto"/>
              <w:rPr>
                <w:sz w:val="20"/>
                <w:szCs w:val="20"/>
              </w:rPr>
            </w:pPr>
            <w:r>
              <w:rPr>
                <w:sz w:val="20"/>
                <w:szCs w:val="20"/>
              </w:rPr>
              <w:t>Evaluación de brecha entre especificaciones técnicas y resultados obtenidos</w:t>
            </w:r>
          </w:p>
        </w:tc>
        <w:tc>
          <w:tcPr>
            <w:tcW w:w="1603" w:type="dxa"/>
            <w:vAlign w:val="center"/>
          </w:tcPr>
          <w:p w14:paraId="000001F0" w14:textId="77777777" w:rsidR="00114A21" w:rsidRDefault="00000000">
            <w:pPr>
              <w:spacing w:line="276" w:lineRule="auto"/>
              <w:jc w:val="center"/>
              <w:rPr>
                <w:sz w:val="20"/>
                <w:szCs w:val="20"/>
              </w:rPr>
            </w:pPr>
            <w:r>
              <w:rPr>
                <w:sz w:val="20"/>
                <w:szCs w:val="20"/>
              </w:rPr>
              <w:t>[] SI / [] NO</w:t>
            </w:r>
          </w:p>
        </w:tc>
      </w:tr>
      <w:tr w:rsidR="00114A21" w14:paraId="661F0C9D" w14:textId="77777777">
        <w:tc>
          <w:tcPr>
            <w:tcW w:w="1271" w:type="dxa"/>
            <w:vMerge/>
            <w:vAlign w:val="center"/>
          </w:tcPr>
          <w:p w14:paraId="000001F1" w14:textId="77777777" w:rsidR="00114A21" w:rsidRDefault="00114A21">
            <w:pPr>
              <w:widowControl w:val="0"/>
              <w:pBdr>
                <w:top w:val="nil"/>
                <w:left w:val="nil"/>
                <w:bottom w:val="nil"/>
                <w:right w:val="nil"/>
                <w:between w:val="nil"/>
              </w:pBdr>
              <w:spacing w:line="276" w:lineRule="auto"/>
              <w:rPr>
                <w:sz w:val="20"/>
                <w:szCs w:val="20"/>
              </w:rPr>
            </w:pPr>
          </w:p>
        </w:tc>
        <w:tc>
          <w:tcPr>
            <w:tcW w:w="5954" w:type="dxa"/>
            <w:vAlign w:val="center"/>
          </w:tcPr>
          <w:p w14:paraId="000001F2" w14:textId="77777777" w:rsidR="00114A21" w:rsidRDefault="00000000">
            <w:pPr>
              <w:spacing w:line="276" w:lineRule="auto"/>
              <w:rPr>
                <w:sz w:val="20"/>
                <w:szCs w:val="20"/>
              </w:rPr>
            </w:pPr>
            <w:r>
              <w:rPr>
                <w:sz w:val="20"/>
                <w:szCs w:val="20"/>
              </w:rPr>
              <w:t>Propuesta para desarrollo de mejoras</w:t>
            </w:r>
          </w:p>
        </w:tc>
        <w:tc>
          <w:tcPr>
            <w:tcW w:w="1603" w:type="dxa"/>
            <w:vAlign w:val="center"/>
          </w:tcPr>
          <w:p w14:paraId="000001F3" w14:textId="77777777" w:rsidR="00114A21" w:rsidRDefault="00000000">
            <w:pPr>
              <w:spacing w:line="276" w:lineRule="auto"/>
              <w:jc w:val="center"/>
              <w:rPr>
                <w:sz w:val="20"/>
                <w:szCs w:val="20"/>
              </w:rPr>
            </w:pPr>
            <w:r>
              <w:rPr>
                <w:sz w:val="20"/>
                <w:szCs w:val="20"/>
              </w:rPr>
              <w:t>[] SI / [] NO</w:t>
            </w:r>
          </w:p>
        </w:tc>
      </w:tr>
      <w:tr w:rsidR="00114A21" w14:paraId="5033C4BE" w14:textId="77777777">
        <w:tc>
          <w:tcPr>
            <w:tcW w:w="1271" w:type="dxa"/>
            <w:vAlign w:val="center"/>
          </w:tcPr>
          <w:p w14:paraId="000001F4" w14:textId="77777777" w:rsidR="00114A21" w:rsidRDefault="00000000">
            <w:pPr>
              <w:spacing w:line="276" w:lineRule="auto"/>
              <w:jc w:val="center"/>
              <w:rPr>
                <w:sz w:val="20"/>
                <w:szCs w:val="20"/>
              </w:rPr>
            </w:pPr>
            <w:r>
              <w:rPr>
                <w:sz w:val="20"/>
                <w:szCs w:val="20"/>
              </w:rPr>
              <w:t>TRL 8</w:t>
            </w:r>
          </w:p>
        </w:tc>
        <w:tc>
          <w:tcPr>
            <w:tcW w:w="5954" w:type="dxa"/>
            <w:vAlign w:val="center"/>
          </w:tcPr>
          <w:p w14:paraId="000001F5" w14:textId="77777777" w:rsidR="00114A21" w:rsidRDefault="00000000">
            <w:pPr>
              <w:spacing w:line="276" w:lineRule="auto"/>
              <w:rPr>
                <w:sz w:val="20"/>
                <w:szCs w:val="20"/>
              </w:rPr>
            </w:pPr>
            <w:r>
              <w:rPr>
                <w:sz w:val="20"/>
                <w:szCs w:val="20"/>
              </w:rPr>
              <w:t>Certificaciones de normas en jurisdicciones donde operará</w:t>
            </w:r>
          </w:p>
        </w:tc>
        <w:tc>
          <w:tcPr>
            <w:tcW w:w="1603" w:type="dxa"/>
            <w:vAlign w:val="center"/>
          </w:tcPr>
          <w:p w14:paraId="000001F6" w14:textId="77777777" w:rsidR="00114A21" w:rsidRDefault="00000000">
            <w:pPr>
              <w:spacing w:line="276" w:lineRule="auto"/>
              <w:jc w:val="center"/>
              <w:rPr>
                <w:sz w:val="20"/>
                <w:szCs w:val="20"/>
              </w:rPr>
            </w:pPr>
            <w:r>
              <w:rPr>
                <w:sz w:val="20"/>
                <w:szCs w:val="20"/>
              </w:rPr>
              <w:t>[] SI / [] NO</w:t>
            </w:r>
          </w:p>
        </w:tc>
      </w:tr>
      <w:tr w:rsidR="00114A21" w14:paraId="6D0F8177" w14:textId="77777777">
        <w:tc>
          <w:tcPr>
            <w:tcW w:w="1271" w:type="dxa"/>
            <w:vAlign w:val="center"/>
          </w:tcPr>
          <w:p w14:paraId="000001F7" w14:textId="77777777" w:rsidR="00114A21" w:rsidRDefault="00000000">
            <w:pPr>
              <w:spacing w:line="276" w:lineRule="auto"/>
              <w:jc w:val="center"/>
              <w:rPr>
                <w:sz w:val="20"/>
                <w:szCs w:val="20"/>
              </w:rPr>
            </w:pPr>
            <w:r>
              <w:rPr>
                <w:sz w:val="20"/>
                <w:szCs w:val="20"/>
              </w:rPr>
              <w:t>TRL 9</w:t>
            </w:r>
          </w:p>
        </w:tc>
        <w:tc>
          <w:tcPr>
            <w:tcW w:w="5954" w:type="dxa"/>
            <w:vAlign w:val="center"/>
          </w:tcPr>
          <w:p w14:paraId="000001F8" w14:textId="77777777" w:rsidR="00114A21" w:rsidRDefault="00000000">
            <w:pPr>
              <w:spacing w:line="276" w:lineRule="auto"/>
              <w:rPr>
                <w:sz w:val="20"/>
                <w:szCs w:val="20"/>
              </w:rPr>
            </w:pPr>
            <w:r>
              <w:rPr>
                <w:sz w:val="20"/>
                <w:szCs w:val="20"/>
              </w:rPr>
              <w:t>Evidencia fotográfica y técnica de que el producto está listo para ser implementado y comercializado</w:t>
            </w:r>
          </w:p>
        </w:tc>
        <w:tc>
          <w:tcPr>
            <w:tcW w:w="1603" w:type="dxa"/>
            <w:vAlign w:val="center"/>
          </w:tcPr>
          <w:p w14:paraId="000001F9" w14:textId="77777777" w:rsidR="00114A21" w:rsidRDefault="00000000">
            <w:pPr>
              <w:spacing w:line="276" w:lineRule="auto"/>
              <w:jc w:val="center"/>
              <w:rPr>
                <w:sz w:val="20"/>
                <w:szCs w:val="20"/>
              </w:rPr>
            </w:pPr>
            <w:r>
              <w:rPr>
                <w:sz w:val="20"/>
                <w:szCs w:val="20"/>
              </w:rPr>
              <w:t>[] SI / [] NO</w:t>
            </w:r>
          </w:p>
        </w:tc>
      </w:tr>
    </w:tbl>
    <w:p w14:paraId="000001FA" w14:textId="77777777" w:rsidR="00114A21" w:rsidRDefault="00114A21">
      <w:pPr>
        <w:spacing w:after="0" w:line="276" w:lineRule="auto"/>
        <w:jc w:val="both"/>
      </w:pPr>
    </w:p>
    <w:p w14:paraId="00000547" w14:textId="4E574A17" w:rsidR="00114A21" w:rsidRDefault="00000000" w:rsidP="005B2C46">
      <w:pPr>
        <w:spacing w:after="0" w:line="276" w:lineRule="auto"/>
        <w:jc w:val="both"/>
        <w:rPr>
          <w:b/>
        </w:rPr>
      </w:pPr>
      <w:r>
        <w:t>Cada desarrollo tecnológico comenzará en un nivel de TRL 0 e irá avanzando secuencialmente, donde deberá cumplir con todos los requisitos del nivel para acreditar el TRL correspondiente. En caso de cumplir sólo parcialmente los requisitos de un nivel de TRL, el TRL asignado será el nivel inmediatamente inferior.</w:t>
      </w:r>
    </w:p>
    <w:p w14:paraId="00000548" w14:textId="77777777" w:rsidR="00114A21" w:rsidRDefault="00114A21">
      <w:pPr>
        <w:tabs>
          <w:tab w:val="left" w:pos="6308"/>
        </w:tabs>
        <w:jc w:val="both"/>
        <w:rPr>
          <w:b/>
        </w:rPr>
      </w:pPr>
    </w:p>
    <w:sectPr w:rsidR="00114A21">
      <w:headerReference w:type="default" r:id="rId8"/>
      <w:headerReference w:type="first" r:id="rId9"/>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AA3B6" w14:textId="77777777" w:rsidR="00FD393D" w:rsidRDefault="00FD393D">
      <w:pPr>
        <w:spacing w:after="0" w:line="240" w:lineRule="auto"/>
      </w:pPr>
      <w:r>
        <w:separator/>
      </w:r>
    </w:p>
  </w:endnote>
  <w:endnote w:type="continuationSeparator" w:id="0">
    <w:p w14:paraId="6F2834C6" w14:textId="77777777" w:rsidR="00FD393D" w:rsidRDefault="00FD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6DE60B6-599A-4A93-83F8-4975E82624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38081D-5C95-4B5D-9088-DAD6389CA8E9}"/>
    <w:embedBold r:id="rId3" w:fontKey="{90A61AC5-279E-4731-BC5D-F0B0EA438640}"/>
  </w:font>
  <w:font w:name="Calibri Light">
    <w:panose1 w:val="020F0302020204030204"/>
    <w:charset w:val="00"/>
    <w:family w:val="swiss"/>
    <w:pitch w:val="variable"/>
    <w:sig w:usb0="E4002EFF" w:usb1="C200247B" w:usb2="00000009" w:usb3="00000000" w:csb0="000001FF" w:csb1="00000000"/>
    <w:embedRegular r:id="rId4" w:fontKey="{E1519E1A-A94D-4C4C-83AD-1EF7ABA97B4B}"/>
  </w:font>
  <w:font w:name="Georgia">
    <w:panose1 w:val="02040502050405020303"/>
    <w:charset w:val="00"/>
    <w:family w:val="auto"/>
    <w:pitch w:val="default"/>
    <w:embedRegular r:id="rId5" w:fontKey="{2927ED14-1093-4888-93B7-182D99ECF266}"/>
    <w:embedItalic r:id="rId6" w:fontKey="{B1FF9BE3-ECD2-4B6E-B333-10862FB3175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ED48" w14:textId="77777777" w:rsidR="00FD393D" w:rsidRDefault="00FD393D">
      <w:pPr>
        <w:spacing w:after="0" w:line="240" w:lineRule="auto"/>
      </w:pPr>
      <w:r>
        <w:separator/>
      </w:r>
    </w:p>
  </w:footnote>
  <w:footnote w:type="continuationSeparator" w:id="0">
    <w:p w14:paraId="70DF9379" w14:textId="77777777" w:rsidR="00FD393D" w:rsidRDefault="00FD3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9" w14:textId="77777777" w:rsidR="00114A21"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rPr>
      <w:drawing>
        <wp:inline distT="114300" distB="114300" distL="114300" distR="114300">
          <wp:extent cx="2976563" cy="778354"/>
          <wp:effectExtent l="0" t="0" r="0" b="0"/>
          <wp:docPr id="16233058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76563" cy="77835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04E5" w14:textId="3EE64732" w:rsidR="005B2C46" w:rsidRDefault="005B2C46">
    <w:pPr>
      <w:pStyle w:val="Encabezado"/>
    </w:pPr>
    <w:r>
      <w:rPr>
        <w:noProof/>
      </w:rPr>
      <w:drawing>
        <wp:anchor distT="0" distB="0" distL="114300" distR="114300" simplePos="0" relativeHeight="251658240" behindDoc="1" locked="0" layoutInCell="1" allowOverlap="1" wp14:anchorId="23462A59" wp14:editId="007CC9D3">
          <wp:simplePos x="0" y="0"/>
          <wp:positionH relativeFrom="margin">
            <wp:align>center</wp:align>
          </wp:positionH>
          <wp:positionV relativeFrom="paragraph">
            <wp:posOffset>-335280</wp:posOffset>
          </wp:positionV>
          <wp:extent cx="2976563" cy="778354"/>
          <wp:effectExtent l="0" t="0" r="0" b="0"/>
          <wp:wrapTight wrapText="bothSides">
            <wp:wrapPolygon edited="0">
              <wp:start x="277" y="1587"/>
              <wp:lineTo x="277" y="13224"/>
              <wp:lineTo x="553" y="19572"/>
              <wp:lineTo x="2212" y="19572"/>
              <wp:lineTo x="17697" y="18514"/>
              <wp:lineTo x="21429" y="16927"/>
              <wp:lineTo x="21291" y="8464"/>
              <wp:lineTo x="11337" y="3174"/>
              <wp:lineTo x="4701" y="1587"/>
              <wp:lineTo x="277" y="1587"/>
            </wp:wrapPolygon>
          </wp:wrapTight>
          <wp:docPr id="438626390" name="image2.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38626390" name="image2.png" descr="Interfaz de usuario gráfica, Texto&#10;&#10;El contenido generado por IA puede ser incorrect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976563" cy="77835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02A4"/>
    <w:multiLevelType w:val="multilevel"/>
    <w:tmpl w:val="DFEE5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6C47CC"/>
    <w:multiLevelType w:val="multilevel"/>
    <w:tmpl w:val="1B5E5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0B1B45"/>
    <w:multiLevelType w:val="multilevel"/>
    <w:tmpl w:val="D4D69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244573"/>
    <w:multiLevelType w:val="multilevel"/>
    <w:tmpl w:val="3A4AA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976D39"/>
    <w:multiLevelType w:val="multilevel"/>
    <w:tmpl w:val="CF8A8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FD0226"/>
    <w:multiLevelType w:val="multilevel"/>
    <w:tmpl w:val="29BEB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3B4EB7"/>
    <w:multiLevelType w:val="multilevel"/>
    <w:tmpl w:val="1584C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536859"/>
    <w:multiLevelType w:val="multilevel"/>
    <w:tmpl w:val="C3286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8016C7"/>
    <w:multiLevelType w:val="multilevel"/>
    <w:tmpl w:val="1B948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944C4E"/>
    <w:multiLevelType w:val="multilevel"/>
    <w:tmpl w:val="0FBAB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A0477B"/>
    <w:multiLevelType w:val="multilevel"/>
    <w:tmpl w:val="0FE64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FC3367"/>
    <w:multiLevelType w:val="multilevel"/>
    <w:tmpl w:val="87ECE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863A40"/>
    <w:multiLevelType w:val="multilevel"/>
    <w:tmpl w:val="B6881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CD2E16"/>
    <w:multiLevelType w:val="multilevel"/>
    <w:tmpl w:val="6DB63F78"/>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0F33B2"/>
    <w:multiLevelType w:val="multilevel"/>
    <w:tmpl w:val="E66C72B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481766DE"/>
    <w:multiLevelType w:val="multilevel"/>
    <w:tmpl w:val="4AC26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9503CB"/>
    <w:multiLevelType w:val="multilevel"/>
    <w:tmpl w:val="66565D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4823A1"/>
    <w:multiLevelType w:val="multilevel"/>
    <w:tmpl w:val="35EE4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2D6C58"/>
    <w:multiLevelType w:val="multilevel"/>
    <w:tmpl w:val="61B60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32A1E9A"/>
    <w:multiLevelType w:val="multilevel"/>
    <w:tmpl w:val="5F968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632093"/>
    <w:multiLevelType w:val="multilevel"/>
    <w:tmpl w:val="DF96F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9B03A6"/>
    <w:multiLevelType w:val="multilevel"/>
    <w:tmpl w:val="401CC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901BF5"/>
    <w:multiLevelType w:val="multilevel"/>
    <w:tmpl w:val="5C664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49797D"/>
    <w:multiLevelType w:val="multilevel"/>
    <w:tmpl w:val="19FAD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3091504">
    <w:abstractNumId w:val="7"/>
  </w:num>
  <w:num w:numId="2" w16cid:durableId="1400791486">
    <w:abstractNumId w:val="18"/>
  </w:num>
  <w:num w:numId="3" w16cid:durableId="1328556069">
    <w:abstractNumId w:val="0"/>
  </w:num>
  <w:num w:numId="4" w16cid:durableId="923025751">
    <w:abstractNumId w:val="23"/>
  </w:num>
  <w:num w:numId="5" w16cid:durableId="937444717">
    <w:abstractNumId w:val="3"/>
  </w:num>
  <w:num w:numId="6" w16cid:durableId="1600258776">
    <w:abstractNumId w:val="17"/>
  </w:num>
  <w:num w:numId="7" w16cid:durableId="653799656">
    <w:abstractNumId w:val="21"/>
  </w:num>
  <w:num w:numId="8" w16cid:durableId="1597590057">
    <w:abstractNumId w:val="1"/>
  </w:num>
  <w:num w:numId="9" w16cid:durableId="2053996169">
    <w:abstractNumId w:val="20"/>
  </w:num>
  <w:num w:numId="10" w16cid:durableId="431901469">
    <w:abstractNumId w:val="10"/>
  </w:num>
  <w:num w:numId="11" w16cid:durableId="662582300">
    <w:abstractNumId w:val="13"/>
  </w:num>
  <w:num w:numId="12" w16cid:durableId="703332517">
    <w:abstractNumId w:val="4"/>
  </w:num>
  <w:num w:numId="13" w16cid:durableId="534927793">
    <w:abstractNumId w:val="22"/>
  </w:num>
  <w:num w:numId="14" w16cid:durableId="1104422659">
    <w:abstractNumId w:val="6"/>
  </w:num>
  <w:num w:numId="15" w16cid:durableId="317808387">
    <w:abstractNumId w:val="16"/>
  </w:num>
  <w:num w:numId="16" w16cid:durableId="946503243">
    <w:abstractNumId w:val="9"/>
  </w:num>
  <w:num w:numId="17" w16cid:durableId="1286699044">
    <w:abstractNumId w:val="14"/>
  </w:num>
  <w:num w:numId="18" w16cid:durableId="982932477">
    <w:abstractNumId w:val="8"/>
  </w:num>
  <w:num w:numId="19" w16cid:durableId="1007750048">
    <w:abstractNumId w:val="11"/>
  </w:num>
  <w:num w:numId="20" w16cid:durableId="1997223861">
    <w:abstractNumId w:val="19"/>
  </w:num>
  <w:num w:numId="21" w16cid:durableId="1895040876">
    <w:abstractNumId w:val="5"/>
  </w:num>
  <w:num w:numId="22" w16cid:durableId="374618553">
    <w:abstractNumId w:val="12"/>
  </w:num>
  <w:num w:numId="23" w16cid:durableId="845095270">
    <w:abstractNumId w:val="2"/>
  </w:num>
  <w:num w:numId="24" w16cid:durableId="2094601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A21"/>
    <w:rsid w:val="00114A21"/>
    <w:rsid w:val="00336100"/>
    <w:rsid w:val="005B2C46"/>
    <w:rsid w:val="00FD39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2A2ED-22DE-480C-909A-EC659E13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29C"/>
  </w:style>
  <w:style w:type="paragraph" w:styleId="Ttulo1">
    <w:name w:val="heading 1"/>
    <w:basedOn w:val="Normal"/>
    <w:next w:val="Normal"/>
    <w:link w:val="Ttulo1Car"/>
    <w:uiPriority w:val="9"/>
    <w:qFormat/>
    <w:rsid w:val="00BC33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D1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inespaciado">
    <w:name w:val="No Spacing"/>
    <w:link w:val="SinespaciadoCar"/>
    <w:uiPriority w:val="1"/>
    <w:qFormat/>
    <w:rsid w:val="00BC336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BC3361"/>
    <w:rPr>
      <w:rFonts w:eastAsiaTheme="minorEastAsia"/>
      <w:lang w:eastAsia="es-CL"/>
    </w:rPr>
  </w:style>
  <w:style w:type="character" w:customStyle="1" w:styleId="Ttulo1Car">
    <w:name w:val="Título 1 Car"/>
    <w:basedOn w:val="Fuentedeprrafopredeter"/>
    <w:link w:val="Ttulo1"/>
    <w:uiPriority w:val="9"/>
    <w:rsid w:val="00BC336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D174B"/>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4D174B"/>
    <w:pPr>
      <w:ind w:left="720"/>
      <w:contextualSpacing/>
    </w:pPr>
  </w:style>
  <w:style w:type="character" w:styleId="Hipervnculo">
    <w:name w:val="Hyperlink"/>
    <w:basedOn w:val="Fuentedeprrafopredeter"/>
    <w:uiPriority w:val="99"/>
    <w:unhideWhenUsed/>
    <w:rsid w:val="00DB15F4"/>
    <w:rPr>
      <w:color w:val="0563C1" w:themeColor="hyperlink"/>
      <w:u w:val="single"/>
    </w:rPr>
  </w:style>
  <w:style w:type="character" w:styleId="Mencinsinresolver">
    <w:name w:val="Unresolved Mention"/>
    <w:basedOn w:val="Fuentedeprrafopredeter"/>
    <w:uiPriority w:val="99"/>
    <w:semiHidden/>
    <w:unhideWhenUsed/>
    <w:rsid w:val="00DB15F4"/>
    <w:rPr>
      <w:color w:val="605E5C"/>
      <w:shd w:val="clear" w:color="auto" w:fill="E1DFDD"/>
    </w:rPr>
  </w:style>
  <w:style w:type="character" w:styleId="Refdecomentario">
    <w:name w:val="annotation reference"/>
    <w:basedOn w:val="Fuentedeprrafopredeter"/>
    <w:uiPriority w:val="99"/>
    <w:semiHidden/>
    <w:unhideWhenUsed/>
    <w:rsid w:val="00531822"/>
    <w:rPr>
      <w:sz w:val="16"/>
      <w:szCs w:val="16"/>
    </w:rPr>
  </w:style>
  <w:style w:type="paragraph" w:styleId="Textocomentario">
    <w:name w:val="annotation text"/>
    <w:basedOn w:val="Normal"/>
    <w:link w:val="TextocomentarioCar"/>
    <w:uiPriority w:val="99"/>
    <w:unhideWhenUsed/>
    <w:rsid w:val="00531822"/>
    <w:pPr>
      <w:spacing w:line="240" w:lineRule="auto"/>
    </w:pPr>
    <w:rPr>
      <w:sz w:val="20"/>
      <w:szCs w:val="20"/>
    </w:rPr>
  </w:style>
  <w:style w:type="character" w:customStyle="1" w:styleId="TextocomentarioCar">
    <w:name w:val="Texto comentario Car"/>
    <w:basedOn w:val="Fuentedeprrafopredeter"/>
    <w:link w:val="Textocomentario"/>
    <w:uiPriority w:val="99"/>
    <w:rsid w:val="00531822"/>
    <w:rPr>
      <w:sz w:val="20"/>
      <w:szCs w:val="20"/>
    </w:rPr>
  </w:style>
  <w:style w:type="paragraph" w:styleId="Asuntodelcomentario">
    <w:name w:val="annotation subject"/>
    <w:basedOn w:val="Textocomentario"/>
    <w:next w:val="Textocomentario"/>
    <w:link w:val="AsuntodelcomentarioCar"/>
    <w:uiPriority w:val="99"/>
    <w:semiHidden/>
    <w:unhideWhenUsed/>
    <w:rsid w:val="00531822"/>
    <w:rPr>
      <w:b/>
      <w:bCs/>
    </w:rPr>
  </w:style>
  <w:style w:type="character" w:customStyle="1" w:styleId="AsuntodelcomentarioCar">
    <w:name w:val="Asunto del comentario Car"/>
    <w:basedOn w:val="TextocomentarioCar"/>
    <w:link w:val="Asuntodelcomentario"/>
    <w:uiPriority w:val="99"/>
    <w:semiHidden/>
    <w:rsid w:val="00531822"/>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252F3F"/>
    <w:pPr>
      <w:spacing w:after="0" w:line="240" w:lineRule="auto"/>
    </w:pPr>
  </w:style>
  <w:style w:type="table" w:styleId="Tablaconcuadrcula">
    <w:name w:val="Table Grid"/>
    <w:basedOn w:val="Tablanormal"/>
    <w:uiPriority w:val="39"/>
    <w:rsid w:val="001E3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258B"/>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628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2899"/>
  </w:style>
  <w:style w:type="paragraph" w:styleId="Piedepgina">
    <w:name w:val="footer"/>
    <w:basedOn w:val="Normal"/>
    <w:link w:val="PiedepginaCar"/>
    <w:uiPriority w:val="99"/>
    <w:unhideWhenUsed/>
    <w:rsid w:val="00E628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2899"/>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2"/>
    <w:pPr>
      <w:spacing w:after="0" w:line="240" w:lineRule="auto"/>
    </w:pPr>
    <w:tblPr>
      <w:tblStyleRowBandSize w:val="1"/>
      <w:tblStyleColBandSize w:val="1"/>
      <w:tblCellMar>
        <w:left w:w="115" w:type="dxa"/>
        <w:right w:w="115"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15" w:type="dxa"/>
        <w:right w:w="115" w:type="dxa"/>
      </w:tblCellMar>
    </w:tblPr>
  </w:style>
  <w:style w:type="table" w:customStyle="1" w:styleId="a7">
    <w:basedOn w:val="TableNormal2"/>
    <w:pPr>
      <w:spacing w:after="0" w:line="240" w:lineRule="auto"/>
    </w:pPr>
    <w:tblPr>
      <w:tblStyleRowBandSize w:val="1"/>
      <w:tblStyleColBandSize w:val="1"/>
      <w:tblCellMar>
        <w:left w:w="115" w:type="dxa"/>
        <w:right w:w="115" w:type="dxa"/>
      </w:tblCellMar>
    </w:tblPr>
  </w:style>
  <w:style w:type="table" w:customStyle="1" w:styleId="a8">
    <w:basedOn w:val="TableNormal2"/>
    <w:pPr>
      <w:spacing w:after="0" w:line="240" w:lineRule="auto"/>
    </w:pPr>
    <w:tblPr>
      <w:tblStyleRowBandSize w:val="1"/>
      <w:tblStyleColBandSize w:val="1"/>
      <w:tblCellMar>
        <w:left w:w="115" w:type="dxa"/>
        <w:right w:w="115" w:type="dxa"/>
      </w:tblCellMar>
    </w:tblPr>
  </w:style>
  <w:style w:type="table" w:customStyle="1" w:styleId="a9">
    <w:basedOn w:val="TableNormal2"/>
    <w:pPr>
      <w:spacing w:after="0" w:line="240" w:lineRule="auto"/>
    </w:pPr>
    <w:tblPr>
      <w:tblStyleRowBandSize w:val="1"/>
      <w:tblStyleColBandSize w:val="1"/>
      <w:tblCellMar>
        <w:left w:w="115" w:type="dxa"/>
        <w:right w:w="115" w:type="dxa"/>
      </w:tblCellMar>
    </w:tblPr>
  </w:style>
  <w:style w:type="table" w:customStyle="1" w:styleId="aa">
    <w:basedOn w:val="TableNormal2"/>
    <w:pPr>
      <w:spacing w:after="0" w:line="240" w:lineRule="auto"/>
    </w:pPr>
    <w:tblPr>
      <w:tblStyleRowBandSize w:val="1"/>
      <w:tblStyleColBandSize w:val="1"/>
      <w:tblCellMar>
        <w:left w:w="115" w:type="dxa"/>
        <w:right w:w="115"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15" w:type="dxa"/>
        <w:right w:w="115" w:type="dxa"/>
      </w:tblCellMar>
    </w:tblPr>
  </w:style>
  <w:style w:type="table" w:customStyle="1" w:styleId="ad">
    <w:basedOn w:val="TableNormal2"/>
    <w:pPr>
      <w:spacing w:after="0" w:line="240" w:lineRule="auto"/>
    </w:pPr>
    <w:tblPr>
      <w:tblStyleRowBandSize w:val="1"/>
      <w:tblStyleColBandSize w:val="1"/>
      <w:tblCellMar>
        <w:left w:w="115" w:type="dxa"/>
        <w:right w:w="115" w:type="dxa"/>
      </w:tblCellMar>
    </w:tblPr>
  </w:style>
  <w:style w:type="table" w:customStyle="1" w:styleId="ae">
    <w:basedOn w:val="TableNormal2"/>
    <w:pPr>
      <w:spacing w:after="0" w:line="240" w:lineRule="auto"/>
    </w:pPr>
    <w:tblPr>
      <w:tblStyleRowBandSize w:val="1"/>
      <w:tblStyleColBandSize w:val="1"/>
      <w:tblCellMar>
        <w:left w:w="115" w:type="dxa"/>
        <w:right w:w="115" w:type="dxa"/>
      </w:tblCellMar>
    </w:tblPr>
  </w:style>
  <w:style w:type="table" w:customStyle="1" w:styleId="af">
    <w:basedOn w:val="TableNormal2"/>
    <w:pPr>
      <w:spacing w:after="0" w:line="240" w:lineRule="auto"/>
    </w:pPr>
    <w:tblPr>
      <w:tblStyleRowBandSize w:val="1"/>
      <w:tblStyleColBandSize w:val="1"/>
      <w:tblCellMar>
        <w:left w:w="115" w:type="dxa"/>
        <w:right w:w="115"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15" w:type="dxa"/>
        <w:right w:w="115" w:type="dxa"/>
      </w:tblCellMar>
    </w:tblPr>
  </w:style>
  <w:style w:type="table" w:customStyle="1" w:styleId="af2">
    <w:basedOn w:val="TableNormal0"/>
    <w:pPr>
      <w:spacing w:after="0" w:line="240" w:lineRule="auto"/>
    </w:pPr>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15" w:type="dxa"/>
        <w:right w:w="115" w:type="dxa"/>
      </w:tblCellMar>
    </w:tblPr>
  </w:style>
  <w:style w:type="table" w:customStyle="1" w:styleId="af4">
    <w:basedOn w:val="TableNormal0"/>
    <w:pPr>
      <w:spacing w:after="0" w:line="240" w:lineRule="auto"/>
    </w:pPr>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left w:w="115" w:type="dxa"/>
        <w:right w:w="115"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aE8+j/TkQd/cfcfr4Iyl3bGhlw==">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IogCCgp0ZXh0L3BsYWlu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i7QEKCnRleHQvcGxhaW4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IvABCgp0ZXh0L3BsYWlu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1888</Characters>
  <Application>Microsoft Office Word</Application>
  <DocSecurity>0</DocSecurity>
  <Lines>15</Lines>
  <Paragraphs>4</Paragraphs>
  <ScaleCrop>false</ScaleCrop>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Vicerrectoría de Transferencia Tecnológica y Extensionismo</dc:creator>
  <cp:lastModifiedBy>Juan Andrés  Pino Fuentes</cp:lastModifiedBy>
  <cp:revision>2</cp:revision>
  <dcterms:created xsi:type="dcterms:W3CDTF">2024-05-31T15:36:00Z</dcterms:created>
  <dcterms:modified xsi:type="dcterms:W3CDTF">2025-05-06T15:45:00Z</dcterms:modified>
</cp:coreProperties>
</file>